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17" w:rsidRDefault="005C2472" w:rsidP="005C2472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C31144">
        <w:rPr>
          <w:rFonts w:ascii="Sakkal Majalla" w:hAnsi="Sakkal Majalla" w:cs="Sakkal Majalla"/>
          <w:b/>
          <w:bCs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56B9F587" wp14:editId="57131ACC">
            <wp:simplePos x="0" y="0"/>
            <wp:positionH relativeFrom="column">
              <wp:posOffset>2115820</wp:posOffset>
            </wp:positionH>
            <wp:positionV relativeFrom="paragraph">
              <wp:posOffset>1905</wp:posOffset>
            </wp:positionV>
            <wp:extent cx="1468120" cy="1038225"/>
            <wp:effectExtent l="0" t="0" r="0" b="9525"/>
            <wp:wrapThrough wrapText="bothSides">
              <wp:wrapPolygon edited="0">
                <wp:start x="5325" y="0"/>
                <wp:lineTo x="5045" y="4360"/>
                <wp:lineTo x="6446" y="7134"/>
                <wp:lineTo x="6166" y="10701"/>
                <wp:lineTo x="6166" y="13475"/>
                <wp:lineTo x="1682" y="17042"/>
                <wp:lineTo x="0" y="19024"/>
                <wp:lineTo x="0" y="20213"/>
                <wp:lineTo x="561" y="21402"/>
                <wp:lineTo x="19059" y="21402"/>
                <wp:lineTo x="21301" y="20609"/>
                <wp:lineTo x="21301" y="18628"/>
                <wp:lineTo x="15135" y="13475"/>
                <wp:lineTo x="15415" y="11494"/>
                <wp:lineTo x="13734" y="7134"/>
                <wp:lineTo x="14855" y="7134"/>
                <wp:lineTo x="16536" y="3963"/>
                <wp:lineTo x="16256" y="0"/>
                <wp:lineTo x="5325" y="0"/>
              </wp:wrapPolygon>
            </wp:wrapThrough>
            <wp:docPr id="1" name="Image 1" descr="C:\Users\fzanniby\Desktop\Logos DGCT HD\Logo-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anniby\Desktop\Logos DGCT HD\Logo-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0F7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                                          </w:t>
      </w:r>
    </w:p>
    <w:p w:rsidR="005C2472" w:rsidRDefault="005C2472" w:rsidP="005C3117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5C2472" w:rsidRDefault="005C2472" w:rsidP="005C2472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037C94" w:rsidRDefault="00E501E9" w:rsidP="00D851D8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lang w:bidi="ar-MA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بلاغ </w:t>
      </w:r>
      <w:r w:rsidR="00D851D8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صحف</w:t>
      </w:r>
      <w:r w:rsidR="00B6797D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ــــــــ</w:t>
      </w:r>
      <w:r w:rsidR="00D851D8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ي</w:t>
      </w:r>
    </w:p>
    <w:p w:rsidR="00896400" w:rsidRDefault="002F4D2B" w:rsidP="006F5EDD">
      <w:pPr>
        <w:bidi/>
        <w:spacing w:after="0"/>
        <w:ind w:left="283" w:right="284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</w:pPr>
      <w:r w:rsidRPr="002F4D2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حول </w:t>
      </w:r>
      <w:r w:rsidR="006F5EDD">
        <w:rPr>
          <w:rFonts w:ascii="Sakkal Majalla" w:hAnsi="Sakkal Majalla" w:cs="Sakkal Majalla" w:hint="cs"/>
          <w:b/>
          <w:bCs/>
          <w:sz w:val="40"/>
          <w:szCs w:val="40"/>
          <w:rtl/>
        </w:rPr>
        <w:t>آخر أجل للاستفاد</w:t>
      </w:r>
      <w:r w:rsidR="006F5EDD">
        <w:rPr>
          <w:rFonts w:ascii="Sakkal Majalla" w:hAnsi="Sakkal Majalla" w:cs="Sakkal Majalla" w:hint="eastAsia"/>
          <w:b/>
          <w:bCs/>
          <w:sz w:val="40"/>
          <w:szCs w:val="40"/>
          <w:rtl/>
        </w:rPr>
        <w:t>ة</w:t>
      </w:r>
      <w:r w:rsidR="006F5ED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من إ</w:t>
      </w:r>
      <w:r w:rsidR="00ED56B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لغاء </w:t>
      </w:r>
      <w:proofErr w:type="spellStart"/>
      <w:r w:rsidR="00ED56B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الذعائر</w:t>
      </w:r>
      <w:proofErr w:type="spellEnd"/>
      <w:r w:rsidR="00ED56B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 والزيادات والغرامات </w:t>
      </w:r>
      <w:proofErr w:type="spellStart"/>
      <w:r w:rsidR="00ED56B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وصوائر</w:t>
      </w:r>
      <w:proofErr w:type="spellEnd"/>
      <w:r w:rsidR="00ED56BC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 التحصيل المتعلقة </w:t>
      </w:r>
      <w:r w:rsidR="00844135" w:rsidRPr="00C70118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 xml:space="preserve">بالضرائب والرسوم والحقوق والمساهمات </w:t>
      </w:r>
      <w:r w:rsidR="002C5CB9" w:rsidRPr="00C70118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والأتاوى</w:t>
      </w:r>
      <w:r w:rsidR="00844135" w:rsidRPr="00C70118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 xml:space="preserve"> المستحقة </w:t>
      </w:r>
      <w:r w:rsidR="006F5EDD" w:rsidRPr="00C70118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لفائدة </w:t>
      </w:r>
      <w:r w:rsidR="006F5EDD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>الجماعات</w:t>
      </w:r>
      <w:r w:rsidR="00C70118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 الترابية</w:t>
      </w:r>
    </w:p>
    <w:p w:rsidR="00B6797D" w:rsidRPr="00C70118" w:rsidRDefault="00B6797D" w:rsidP="00B6797D">
      <w:pPr>
        <w:bidi/>
        <w:spacing w:after="0"/>
        <w:ind w:left="283" w:right="284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</w:pPr>
    </w:p>
    <w:p w:rsidR="00CE5ADC" w:rsidRPr="007F382B" w:rsidRDefault="00B6797D" w:rsidP="00CD3EA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shd w:val="clear" w:color="auto" w:fill="FFFFFF"/>
          <w:lang w:bidi="ar-MA"/>
        </w:rPr>
      </w:pPr>
      <w:r w:rsidRPr="00DA3032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MA"/>
        </w:rPr>
        <w:t>الرباط</w:t>
      </w:r>
      <w:r w:rsidR="00AB3386" w:rsidRPr="00DA3032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val="en-US" w:bidi="ar-MA"/>
        </w:rPr>
        <w:t>،</w:t>
      </w:r>
      <w:r w:rsidRPr="00DA3032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MA"/>
        </w:rPr>
        <w:t xml:space="preserve"> 16 يونيو </w:t>
      </w:r>
      <w:r w:rsidRPr="00DA3032">
        <w:rPr>
          <w:rFonts w:ascii="Sakkal Majalla" w:hAnsi="Sakkal Majalla" w:cs="Sakkal Majalla"/>
          <w:b/>
          <w:bCs/>
          <w:sz w:val="32"/>
          <w:szCs w:val="32"/>
          <w:u w:val="single"/>
          <w:shd w:val="clear" w:color="auto" w:fill="FFFFFF"/>
          <w:lang w:bidi="ar-MA"/>
        </w:rPr>
        <w:t>2021</w:t>
      </w:r>
      <w:r w:rsidR="00AB3386" w:rsidRPr="00DA3032">
        <w:rPr>
          <w:rFonts w:ascii="Sakkal Majalla" w:hAnsi="Sakkal Majalla" w:cs="Sakkal Majalla" w:hint="cs"/>
          <w:b/>
          <w:bCs/>
          <w:sz w:val="32"/>
          <w:szCs w:val="32"/>
          <w:shd w:val="clear" w:color="auto" w:fill="FFFFFF"/>
          <w:rtl/>
          <w:lang w:bidi="ar-MA"/>
        </w:rPr>
        <w:t xml:space="preserve"> </w:t>
      </w:r>
      <w:r w:rsidR="00CE5ADC">
        <w:rPr>
          <w:rFonts w:ascii="Sakkal Majalla" w:hAnsi="Sakkal Majalla" w:cs="Sakkal Majalla"/>
          <w:b/>
          <w:bCs/>
          <w:sz w:val="32"/>
          <w:szCs w:val="32"/>
          <w:shd w:val="clear" w:color="auto" w:fill="FFFFFF"/>
          <w:rtl/>
          <w:lang w:bidi="ar-MA"/>
        </w:rPr>
        <w:t>–</w:t>
      </w:r>
      <w:r w:rsidRPr="00B6797D">
        <w:rPr>
          <w:rFonts w:ascii="Sakkal Majalla" w:hAnsi="Sakkal Majalla" w:cs="Sakkal Majalla" w:hint="cs"/>
          <w:b/>
          <w:bCs/>
          <w:sz w:val="32"/>
          <w:szCs w:val="32"/>
          <w:shd w:val="clear" w:color="auto" w:fill="FFFFFF"/>
          <w:rtl/>
          <w:lang w:bidi="ar-MA"/>
        </w:rPr>
        <w:t xml:space="preserve"> </w:t>
      </w:r>
      <w:r w:rsidR="00CE5ADC">
        <w:rPr>
          <w:rFonts w:ascii="Sakkal Majalla" w:hAnsi="Sakkal Majalla" w:cs="Sakkal Majalla" w:hint="cs"/>
          <w:b/>
          <w:bCs/>
          <w:sz w:val="32"/>
          <w:szCs w:val="32"/>
          <w:shd w:val="clear" w:color="auto" w:fill="FFFFFF"/>
          <w:rtl/>
          <w:lang w:val="en-US" w:bidi="ar-MA"/>
        </w:rPr>
        <w:t xml:space="preserve">حددت </w:t>
      </w:r>
      <w:r w:rsidR="00CE5ADC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المادة السابعة من </w:t>
      </w:r>
      <w:r w:rsidR="00CE5ADC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القانون رقم 07.20</w:t>
      </w:r>
      <w:r w:rsidR="00CE5ADC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  <w:t xml:space="preserve"> </w:t>
      </w:r>
      <w:r w:rsidR="00CE5ADC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val="en-US" w:bidi="ar-MA"/>
        </w:rPr>
        <w:t xml:space="preserve">الصادر بتاريخ 31 دجنبر 2020، </w:t>
      </w:r>
      <w:r w:rsidR="00CE5ADC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المغير والمتمم للقانون رقم 47.06 المتعلق بجبايات الجماعات المحلية، يوم </w:t>
      </w:r>
      <w:r w:rsidR="00CE5ADC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val="en-US" w:bidi="ar-MA"/>
        </w:rPr>
        <w:t xml:space="preserve">30 يونيو </w:t>
      </w:r>
      <w:r w:rsidR="00DF3FC0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val="en-US" w:bidi="ar-MA"/>
        </w:rPr>
        <w:t xml:space="preserve">2021 </w:t>
      </w:r>
      <w:r w:rsidR="00DF3FC0">
        <w:rPr>
          <w:rFonts w:ascii="Sakkal Majalla" w:hAnsi="Sakkal Majalla" w:cs="Sakkal Majalla"/>
          <w:sz w:val="32"/>
          <w:szCs w:val="32"/>
          <w:shd w:val="clear" w:color="auto" w:fill="FFFFFF"/>
          <w:rtl/>
          <w:lang w:val="en-US" w:bidi="ar-MA"/>
        </w:rPr>
        <w:t>كآخر</w:t>
      </w:r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 xml:space="preserve"> أجل </w:t>
      </w:r>
      <w:r w:rsidR="00CE5ADC" w:rsidRPr="00DA3032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>للاستفاد</w:t>
      </w:r>
      <w:r w:rsidR="00CE5ADC" w:rsidRPr="00DA3032">
        <w:rPr>
          <w:rFonts w:ascii="Sakkal Majalla" w:hAnsi="Sakkal Majalla" w:cs="Sakkal Majalla" w:hint="eastAsia"/>
          <w:sz w:val="32"/>
          <w:szCs w:val="32"/>
          <w:shd w:val="clear" w:color="auto" w:fill="FFFFFF"/>
          <w:rtl/>
          <w:lang w:bidi="ar-MA"/>
        </w:rPr>
        <w:t>ة</w:t>
      </w:r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 xml:space="preserve"> من إلغاء </w:t>
      </w:r>
      <w:proofErr w:type="spellStart"/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>الذعائر</w:t>
      </w:r>
      <w:proofErr w:type="spellEnd"/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 xml:space="preserve"> و</w:t>
      </w:r>
      <w:r w:rsidR="00CE5ADC" w:rsidRPr="00DA3032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>الزيادات</w:t>
      </w:r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 xml:space="preserve"> </w:t>
      </w:r>
      <w:r w:rsidR="00CE5ADC" w:rsidRPr="00DA3032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>و</w:t>
      </w:r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>الغرامات</w:t>
      </w:r>
      <w:r w:rsidR="00CE5ADC" w:rsidRPr="00DA3032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 xml:space="preserve"> </w:t>
      </w:r>
      <w:proofErr w:type="spellStart"/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>وصوائر</w:t>
      </w:r>
      <w:proofErr w:type="spellEnd"/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 xml:space="preserve"> التحصيل المتعلقة بالضرائب والرسوم والحقوق والمساهمات </w:t>
      </w:r>
      <w:r w:rsidR="002C5CB9" w:rsidRPr="00DA3032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>والأتاوى</w:t>
      </w:r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 xml:space="preserve"> المستحقة لفائدة الجهات والعمالات والأقاليم والجماعات، بما في ذلك</w:t>
      </w:r>
      <w:r w:rsidR="002C5CB9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 xml:space="preserve"> </w:t>
      </w:r>
      <w:r w:rsidR="00CD3EA6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>الرسم</w:t>
      </w:r>
      <w:r w:rsidR="002C5CB9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 xml:space="preserve"> على الأراضي الحضرية غير المبنية</w:t>
      </w:r>
      <w:r w:rsidR="00CD3EA6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 xml:space="preserve"> و</w:t>
      </w:r>
      <w:r w:rsidR="00CE5ADC" w:rsidRPr="00DA3032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>الضريبة ال</w:t>
      </w:r>
      <w:r w:rsidR="0073601C">
        <w:rPr>
          <w:rFonts w:ascii="Sakkal Majalla" w:hAnsi="Sakkal Majalla" w:cs="Sakkal Majalla"/>
          <w:sz w:val="32"/>
          <w:szCs w:val="32"/>
          <w:shd w:val="clear" w:color="auto" w:fill="FFFFFF"/>
          <w:rtl/>
          <w:lang w:bidi="ar-MA"/>
        </w:rPr>
        <w:t>حضرية والضريبة المهنية</w:t>
      </w:r>
      <w:r w:rsidR="00CE5ADC" w:rsidRPr="00DA3032">
        <w:rPr>
          <w:rFonts w:ascii="Sakkal Majalla" w:hAnsi="Sakkal Majalla" w:cs="Sakkal Majalla" w:hint="cs"/>
          <w:sz w:val="32"/>
          <w:szCs w:val="32"/>
          <w:shd w:val="clear" w:color="auto" w:fill="FFFFFF"/>
          <w:rtl/>
          <w:lang w:bidi="ar-MA"/>
        </w:rPr>
        <w:t>.</w:t>
      </w:r>
      <w:r w:rsidR="00CE5ADC" w:rsidRPr="000E5BF7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val="en-US" w:bidi="ar-MA"/>
        </w:rPr>
        <w:t xml:space="preserve"> </w:t>
      </w:r>
    </w:p>
    <w:p w:rsidR="006F5EDD" w:rsidRDefault="006F5EDD" w:rsidP="00CD3EA6">
      <w:pPr>
        <w:bidi/>
        <w:spacing w:before="240" w:after="0"/>
        <w:jc w:val="both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</w:pP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لهذا الغرض، </w:t>
      </w:r>
      <w:r w:rsidR="00F76407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نهيب بجميع 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الخاضع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ي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ن والملزم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ي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ن المعني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ي</w:t>
      </w:r>
      <w:r w:rsidRPr="00CA3AB1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ن 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أن يقوموا تلقائيا </w:t>
      </w:r>
      <w:r w:rsidRPr="00CA3AB1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بتسديد أصل هذه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Pr="00CA3AB1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الضرائب والرسوم والحقوق والمساهمات </w:t>
      </w:r>
      <w:r w:rsidRPr="00CA3AB1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والأتاوى</w:t>
      </w:r>
      <w:r w:rsidRPr="00CA3AB1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قبل فاتح يوليوز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 2021</w:t>
      </w:r>
      <w:bookmarkStart w:id="0" w:name="_GoBack"/>
      <w:bookmarkEnd w:id="0"/>
      <w:r w:rsidRPr="00CA3AB1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.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</w:t>
      </w:r>
    </w:p>
    <w:p w:rsidR="006F5EDD" w:rsidRPr="00EE6DCF" w:rsidRDefault="00EE6DCF" w:rsidP="00EE6DCF">
      <w:pPr>
        <w:bidi/>
        <w:spacing w:before="240" w:after="0"/>
        <w:jc w:val="both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</w:pPr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 xml:space="preserve">ويستفيد </w:t>
      </w:r>
      <w:r w:rsidRPr="00EE6DCF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bidi="ar-MA"/>
        </w:rPr>
        <w:t>المدينون</w:t>
      </w:r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 xml:space="preserve"> فقط بالغرامات </w:t>
      </w:r>
      <w:proofErr w:type="spellStart"/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>والذعائر</w:t>
      </w:r>
      <w:proofErr w:type="spellEnd"/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 xml:space="preserve"> والزيادات </w:t>
      </w:r>
      <w:proofErr w:type="spellStart"/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>وصوائر</w:t>
      </w:r>
      <w:proofErr w:type="spellEnd"/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MA"/>
        </w:rPr>
        <w:t xml:space="preserve"> </w:t>
      </w:r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 xml:space="preserve">التحصيل غير </w:t>
      </w:r>
      <w:r w:rsidRPr="00EE6DCF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bidi="ar-MA"/>
        </w:rPr>
        <w:t>المستخلصة</w:t>
      </w:r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 xml:space="preserve"> قبل فاتح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MA"/>
        </w:rPr>
        <w:t xml:space="preserve"> </w:t>
      </w:r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>يناير 2020 من إلغائها كليا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MA"/>
        </w:rPr>
        <w:t xml:space="preserve"> </w:t>
      </w:r>
      <w:r w:rsidRPr="00EE6DCF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MA"/>
        </w:rPr>
        <w:t>وتلقائيا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MA"/>
        </w:rPr>
        <w:t>.</w:t>
      </w:r>
    </w:p>
    <w:p w:rsidR="009A3DD3" w:rsidRPr="009A3DD3" w:rsidRDefault="009A3DD3" w:rsidP="00126D4E">
      <w:pPr>
        <w:bidi/>
        <w:spacing w:after="0"/>
        <w:jc w:val="both"/>
        <w:rPr>
          <w:rFonts w:ascii="Sakkal Majalla" w:hAnsi="Sakkal Majalla" w:cs="Sakkal Majalla"/>
          <w:color w:val="222222"/>
          <w:sz w:val="16"/>
          <w:szCs w:val="16"/>
          <w:shd w:val="clear" w:color="auto" w:fill="FFFFFF"/>
          <w:rtl/>
          <w:lang w:val="fr-MA"/>
        </w:rPr>
      </w:pPr>
    </w:p>
    <w:p w:rsidR="003718C6" w:rsidRPr="003718C6" w:rsidRDefault="003718C6" w:rsidP="00126D4E">
      <w:pPr>
        <w:bidi/>
        <w:spacing w:after="0"/>
        <w:jc w:val="both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sectPr w:rsidR="003718C6" w:rsidRPr="003718C6" w:rsidSect="005C31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870"/>
    <w:multiLevelType w:val="hybridMultilevel"/>
    <w:tmpl w:val="3AC4FEBE"/>
    <w:lvl w:ilvl="0" w:tplc="9D0C7F8E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cstLett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DB"/>
    <w:rsid w:val="00014842"/>
    <w:rsid w:val="00037C94"/>
    <w:rsid w:val="000710DB"/>
    <w:rsid w:val="000870F7"/>
    <w:rsid w:val="000A6D84"/>
    <w:rsid w:val="000C2743"/>
    <w:rsid w:val="000C3DE0"/>
    <w:rsid w:val="000D6FE1"/>
    <w:rsid w:val="000E5443"/>
    <w:rsid w:val="000E5BF7"/>
    <w:rsid w:val="000F44C1"/>
    <w:rsid w:val="00126D4E"/>
    <w:rsid w:val="001651BF"/>
    <w:rsid w:val="001D39AA"/>
    <w:rsid w:val="001E4DA7"/>
    <w:rsid w:val="00234861"/>
    <w:rsid w:val="00275151"/>
    <w:rsid w:val="002B4120"/>
    <w:rsid w:val="002C5CB9"/>
    <w:rsid w:val="002F2C74"/>
    <w:rsid w:val="002F4D2B"/>
    <w:rsid w:val="00305CFF"/>
    <w:rsid w:val="00321E7C"/>
    <w:rsid w:val="003612CA"/>
    <w:rsid w:val="003718C6"/>
    <w:rsid w:val="003934F2"/>
    <w:rsid w:val="003C1887"/>
    <w:rsid w:val="003D54F3"/>
    <w:rsid w:val="003F1E58"/>
    <w:rsid w:val="003F5799"/>
    <w:rsid w:val="0043471F"/>
    <w:rsid w:val="0044168D"/>
    <w:rsid w:val="00493749"/>
    <w:rsid w:val="004A7A60"/>
    <w:rsid w:val="00522971"/>
    <w:rsid w:val="005271B4"/>
    <w:rsid w:val="005469E6"/>
    <w:rsid w:val="0058564E"/>
    <w:rsid w:val="00593B62"/>
    <w:rsid w:val="005A7CCD"/>
    <w:rsid w:val="005C2472"/>
    <w:rsid w:val="005C3117"/>
    <w:rsid w:val="005E2760"/>
    <w:rsid w:val="006124EA"/>
    <w:rsid w:val="006162BC"/>
    <w:rsid w:val="0061664C"/>
    <w:rsid w:val="006C1888"/>
    <w:rsid w:val="006E7B97"/>
    <w:rsid w:val="006E7E79"/>
    <w:rsid w:val="006F1D01"/>
    <w:rsid w:val="006F5EDD"/>
    <w:rsid w:val="007139BB"/>
    <w:rsid w:val="007224C6"/>
    <w:rsid w:val="0073601C"/>
    <w:rsid w:val="00740C58"/>
    <w:rsid w:val="0074774E"/>
    <w:rsid w:val="007A7A78"/>
    <w:rsid w:val="007B704F"/>
    <w:rsid w:val="007C6DFF"/>
    <w:rsid w:val="007F382B"/>
    <w:rsid w:val="00844135"/>
    <w:rsid w:val="00854CCF"/>
    <w:rsid w:val="00896400"/>
    <w:rsid w:val="008A5784"/>
    <w:rsid w:val="008B1042"/>
    <w:rsid w:val="008D65A3"/>
    <w:rsid w:val="008D6DDF"/>
    <w:rsid w:val="008E2A1D"/>
    <w:rsid w:val="008F5679"/>
    <w:rsid w:val="00923C72"/>
    <w:rsid w:val="0098612B"/>
    <w:rsid w:val="00997F95"/>
    <w:rsid w:val="009A3DD3"/>
    <w:rsid w:val="009D6591"/>
    <w:rsid w:val="009E50BE"/>
    <w:rsid w:val="00A03CB4"/>
    <w:rsid w:val="00A478D3"/>
    <w:rsid w:val="00AA09B8"/>
    <w:rsid w:val="00AB3386"/>
    <w:rsid w:val="00AB60DB"/>
    <w:rsid w:val="00AC0D6C"/>
    <w:rsid w:val="00B208F8"/>
    <w:rsid w:val="00B46329"/>
    <w:rsid w:val="00B54A2E"/>
    <w:rsid w:val="00B669E5"/>
    <w:rsid w:val="00B6797D"/>
    <w:rsid w:val="00B951D0"/>
    <w:rsid w:val="00BE7B0D"/>
    <w:rsid w:val="00C240A1"/>
    <w:rsid w:val="00C26F03"/>
    <w:rsid w:val="00C31144"/>
    <w:rsid w:val="00C70118"/>
    <w:rsid w:val="00C964F8"/>
    <w:rsid w:val="00CA3AB1"/>
    <w:rsid w:val="00CD3EA6"/>
    <w:rsid w:val="00CE5ADC"/>
    <w:rsid w:val="00D07C5B"/>
    <w:rsid w:val="00D458C8"/>
    <w:rsid w:val="00D8045A"/>
    <w:rsid w:val="00D851D8"/>
    <w:rsid w:val="00D9373A"/>
    <w:rsid w:val="00DA3032"/>
    <w:rsid w:val="00DF36FD"/>
    <w:rsid w:val="00DF3C27"/>
    <w:rsid w:val="00DF3FC0"/>
    <w:rsid w:val="00DF4089"/>
    <w:rsid w:val="00E22B5D"/>
    <w:rsid w:val="00E40748"/>
    <w:rsid w:val="00E501E9"/>
    <w:rsid w:val="00E72A15"/>
    <w:rsid w:val="00ED56BC"/>
    <w:rsid w:val="00EE6B17"/>
    <w:rsid w:val="00EE6DCF"/>
    <w:rsid w:val="00F118EB"/>
    <w:rsid w:val="00F76407"/>
    <w:rsid w:val="00FC3AF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E0D4"/>
  <w15:docId w15:val="{CCA08209-81FA-401F-B8EA-1B3CD8B7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117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Texte-Nelite,lp1,Numérotation normale,Numbered list,Paragraphe de liste du rapport,t  BASdePAGE,AFM puces,Avenir,Paragraphe de liste (sdt),PUCES,List Paragraph (numbered (a)),Table of contents numbered,Bullets"/>
    <w:basedOn w:val="Normal"/>
    <w:link w:val="ParagraphedelisteCar"/>
    <w:uiPriority w:val="34"/>
    <w:qFormat/>
    <w:rsid w:val="009A3DD3"/>
    <w:pPr>
      <w:spacing w:after="160" w:line="259" w:lineRule="auto"/>
      <w:ind w:left="720"/>
      <w:contextualSpacing/>
    </w:pPr>
    <w:rPr>
      <w:lang w:val="fr-MA"/>
    </w:rPr>
  </w:style>
  <w:style w:type="character" w:customStyle="1" w:styleId="ParagraphedelisteCar">
    <w:name w:val="Paragraphe de liste Car"/>
    <w:aliases w:val="Texte-Nelite Car,lp1 Car,Numérotation normale Car,Numbered list Car,Paragraphe de liste du rapport Car,t  BASdePAGE Car,AFM puces Car,Avenir Car,Paragraphe de liste (sdt) Car,PUCES Car,List Paragraph (numbered (a)) Car"/>
    <w:link w:val="Paragraphedeliste"/>
    <w:uiPriority w:val="34"/>
    <w:rsid w:val="009A3DD3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Zanniby Fatiha</cp:lastModifiedBy>
  <cp:revision>2</cp:revision>
  <cp:lastPrinted>2021-06-16T15:26:00Z</cp:lastPrinted>
  <dcterms:created xsi:type="dcterms:W3CDTF">2021-06-17T08:31:00Z</dcterms:created>
  <dcterms:modified xsi:type="dcterms:W3CDTF">2021-06-17T08:31:00Z</dcterms:modified>
</cp:coreProperties>
</file>