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C0DE2" w14:textId="63C4F819" w:rsidR="008466AF" w:rsidRDefault="00BB4807">
      <w:r w:rsidRPr="00BB4807">
        <w:rPr>
          <w:noProof/>
        </w:rPr>
        <w:drawing>
          <wp:inline distT="0" distB="0" distL="0" distR="0" wp14:anchorId="166EC8D3" wp14:editId="6FCE1214">
            <wp:extent cx="5760720" cy="16014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601470"/>
                    </a:xfrm>
                    <a:prstGeom prst="rect">
                      <a:avLst/>
                    </a:prstGeom>
                  </pic:spPr>
                </pic:pic>
              </a:graphicData>
            </a:graphic>
          </wp:inline>
        </w:drawing>
      </w:r>
    </w:p>
    <w:p w14:paraId="7953E03B" w14:textId="21E15FFD" w:rsidR="00BB4807" w:rsidRPr="00BB4807" w:rsidRDefault="00630DD9" w:rsidP="00BB4807">
      <w:pPr>
        <w:jc w:val="right"/>
        <w:rPr>
          <w:sz w:val="24"/>
          <w:szCs w:val="24"/>
        </w:rPr>
      </w:pPr>
      <w:r>
        <w:rPr>
          <w:sz w:val="24"/>
          <w:szCs w:val="24"/>
        </w:rPr>
        <w:t>Rabat</w:t>
      </w:r>
      <w:r w:rsidR="00BB4807" w:rsidRPr="00BB4807">
        <w:rPr>
          <w:sz w:val="24"/>
          <w:szCs w:val="24"/>
        </w:rPr>
        <w:t>, le</w:t>
      </w:r>
      <w:r>
        <w:rPr>
          <w:sz w:val="24"/>
          <w:szCs w:val="24"/>
        </w:rPr>
        <w:t xml:space="preserve"> 05</w:t>
      </w:r>
      <w:r w:rsidR="00BB4807" w:rsidRPr="00BB4807">
        <w:rPr>
          <w:sz w:val="24"/>
          <w:szCs w:val="24"/>
        </w:rPr>
        <w:t xml:space="preserve"> </w:t>
      </w:r>
      <w:r>
        <w:rPr>
          <w:sz w:val="24"/>
          <w:szCs w:val="24"/>
        </w:rPr>
        <w:t xml:space="preserve">juin </w:t>
      </w:r>
      <w:r w:rsidR="00BB4807" w:rsidRPr="00BB4807">
        <w:rPr>
          <w:sz w:val="24"/>
          <w:szCs w:val="24"/>
        </w:rPr>
        <w:t>2025</w:t>
      </w:r>
    </w:p>
    <w:p w14:paraId="61F3EDB2" w14:textId="77777777" w:rsidR="00BB4807" w:rsidRDefault="00BB4807" w:rsidP="00BB4807">
      <w:pPr>
        <w:jc w:val="center"/>
        <w:rPr>
          <w:b/>
          <w:bCs/>
          <w:sz w:val="24"/>
          <w:szCs w:val="24"/>
        </w:rPr>
      </w:pPr>
    </w:p>
    <w:p w14:paraId="47519EEB" w14:textId="2AFFE574" w:rsidR="00BB4807" w:rsidRPr="00BB4807" w:rsidRDefault="00BB4807" w:rsidP="00BB4807">
      <w:pPr>
        <w:pBdr>
          <w:top w:val="single" w:sz="4" w:space="1" w:color="auto"/>
          <w:left w:val="single" w:sz="4" w:space="4" w:color="auto"/>
          <w:bottom w:val="single" w:sz="4" w:space="1" w:color="auto"/>
          <w:right w:val="single" w:sz="4" w:space="4" w:color="auto"/>
        </w:pBdr>
        <w:jc w:val="center"/>
        <w:rPr>
          <w:b/>
          <w:bCs/>
          <w:sz w:val="24"/>
          <w:szCs w:val="24"/>
        </w:rPr>
      </w:pPr>
      <w:r w:rsidRPr="00BB4807">
        <w:rPr>
          <w:b/>
          <w:bCs/>
          <w:sz w:val="24"/>
          <w:szCs w:val="24"/>
        </w:rPr>
        <w:t xml:space="preserve">FONDS DE </w:t>
      </w:r>
      <w:r>
        <w:rPr>
          <w:b/>
          <w:bCs/>
          <w:sz w:val="24"/>
          <w:szCs w:val="24"/>
        </w:rPr>
        <w:t>S</w:t>
      </w:r>
      <w:r w:rsidRPr="00BB4807">
        <w:rPr>
          <w:b/>
          <w:bCs/>
          <w:sz w:val="24"/>
          <w:szCs w:val="24"/>
        </w:rPr>
        <w:t>OUTIEN CONJOINT A LA COOPERATION DECENTRALISEE FRANCO-MAROCAINE</w:t>
      </w:r>
    </w:p>
    <w:p w14:paraId="07C2CA3C" w14:textId="11B3EEB6" w:rsidR="00BB4807" w:rsidRPr="00BB4807" w:rsidRDefault="00BB4807" w:rsidP="00BB4807">
      <w:pPr>
        <w:pBdr>
          <w:top w:val="single" w:sz="4" w:space="1" w:color="auto"/>
          <w:left w:val="single" w:sz="4" w:space="4" w:color="auto"/>
          <w:bottom w:val="single" w:sz="4" w:space="1" w:color="auto"/>
          <w:right w:val="single" w:sz="4" w:space="4" w:color="auto"/>
        </w:pBdr>
        <w:jc w:val="center"/>
        <w:rPr>
          <w:b/>
          <w:bCs/>
          <w:sz w:val="24"/>
          <w:szCs w:val="24"/>
        </w:rPr>
      </w:pPr>
      <w:r w:rsidRPr="00BB4807">
        <w:rPr>
          <w:b/>
          <w:bCs/>
          <w:sz w:val="24"/>
          <w:szCs w:val="24"/>
        </w:rPr>
        <w:t>REGLEMENT DE L’APPEL A PROJET</w:t>
      </w:r>
      <w:r>
        <w:rPr>
          <w:b/>
          <w:bCs/>
          <w:sz w:val="24"/>
          <w:szCs w:val="24"/>
        </w:rPr>
        <w:t>S</w:t>
      </w:r>
      <w:r w:rsidRPr="00BB4807">
        <w:rPr>
          <w:b/>
          <w:bCs/>
          <w:sz w:val="24"/>
          <w:szCs w:val="24"/>
        </w:rPr>
        <w:t xml:space="preserve"> TRIENNAL 202</w:t>
      </w:r>
      <w:r w:rsidR="00994B2C">
        <w:rPr>
          <w:b/>
          <w:bCs/>
          <w:sz w:val="24"/>
          <w:szCs w:val="24"/>
        </w:rPr>
        <w:t>6</w:t>
      </w:r>
      <w:r w:rsidRPr="00BB4807">
        <w:rPr>
          <w:b/>
          <w:bCs/>
          <w:sz w:val="24"/>
          <w:szCs w:val="24"/>
        </w:rPr>
        <w:t>-202</w:t>
      </w:r>
      <w:r w:rsidR="00994B2C">
        <w:rPr>
          <w:b/>
          <w:bCs/>
          <w:sz w:val="24"/>
          <w:szCs w:val="24"/>
        </w:rPr>
        <w:t>8</w:t>
      </w:r>
    </w:p>
    <w:p w14:paraId="0DE82177" w14:textId="17A91C9D" w:rsidR="00BB4807" w:rsidRPr="00BB4807" w:rsidRDefault="00BB4807" w:rsidP="00BB4807">
      <w:pPr>
        <w:pBdr>
          <w:top w:val="single" w:sz="4" w:space="1" w:color="auto"/>
          <w:left w:val="single" w:sz="4" w:space="4" w:color="auto"/>
          <w:bottom w:val="single" w:sz="4" w:space="1" w:color="auto"/>
          <w:right w:val="single" w:sz="4" w:space="4" w:color="auto"/>
        </w:pBdr>
        <w:jc w:val="center"/>
        <w:rPr>
          <w:b/>
          <w:bCs/>
          <w:sz w:val="24"/>
          <w:szCs w:val="24"/>
        </w:rPr>
      </w:pPr>
      <w:r w:rsidRPr="00BB4807">
        <w:rPr>
          <w:b/>
          <w:bCs/>
          <w:sz w:val="24"/>
          <w:szCs w:val="24"/>
        </w:rPr>
        <w:t>1</w:t>
      </w:r>
      <w:r w:rsidRPr="00BB4807">
        <w:rPr>
          <w:b/>
          <w:bCs/>
          <w:sz w:val="24"/>
          <w:szCs w:val="24"/>
          <w:vertAlign w:val="superscript"/>
        </w:rPr>
        <w:t>ère</w:t>
      </w:r>
      <w:r w:rsidRPr="00BB4807">
        <w:rPr>
          <w:b/>
          <w:bCs/>
          <w:sz w:val="24"/>
          <w:szCs w:val="24"/>
        </w:rPr>
        <w:t xml:space="preserve"> tranche</w:t>
      </w:r>
    </w:p>
    <w:p w14:paraId="0C6423A4" w14:textId="77777777" w:rsidR="00BB4807" w:rsidRPr="00BB4807" w:rsidRDefault="00BB4807" w:rsidP="00BB4807">
      <w:pPr>
        <w:spacing w:before="100" w:beforeAutospacing="1" w:after="100" w:afterAutospacing="1" w:line="240" w:lineRule="auto"/>
        <w:outlineLvl w:val="2"/>
        <w:rPr>
          <w:rFonts w:ascii="Times New Roman" w:eastAsia="Times New Roman" w:hAnsi="Times New Roman" w:cs="Times New Roman"/>
          <w:b/>
          <w:bCs/>
          <w:sz w:val="27"/>
          <w:szCs w:val="27"/>
          <w:u w:val="single"/>
          <w:lang w:eastAsia="fr-FR"/>
        </w:rPr>
      </w:pPr>
      <w:r w:rsidRPr="00BB4807">
        <w:rPr>
          <w:rFonts w:ascii="Times New Roman" w:eastAsia="Times New Roman" w:hAnsi="Times New Roman" w:cs="Times New Roman"/>
          <w:b/>
          <w:bCs/>
          <w:sz w:val="27"/>
          <w:szCs w:val="27"/>
          <w:u w:val="single"/>
          <w:lang w:eastAsia="fr-FR"/>
        </w:rPr>
        <w:t>Introduction</w:t>
      </w:r>
    </w:p>
    <w:p w14:paraId="78B80A90" w14:textId="77777777" w:rsidR="00BB4807" w:rsidRPr="00BB4807" w:rsidRDefault="00BB4807" w:rsidP="00BB480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b/>
          <w:bCs/>
          <w:sz w:val="24"/>
          <w:szCs w:val="24"/>
          <w:lang w:eastAsia="fr-FR"/>
        </w:rPr>
        <w:t>Considérant</w:t>
      </w:r>
      <w:r w:rsidRPr="00BB4807">
        <w:rPr>
          <w:rFonts w:ascii="Times New Roman" w:eastAsia="Times New Roman" w:hAnsi="Times New Roman" w:cs="Times New Roman"/>
          <w:sz w:val="24"/>
          <w:szCs w:val="24"/>
          <w:lang w:eastAsia="fr-FR"/>
        </w:rPr>
        <w:t xml:space="preserve"> la signature, le 25 juillet 2003, par les Gouvernements français et marocain d’une convention de partenariat, de coopération et de développement, consacrant les collectivités locales françaises et marocaines comme acteurs à part entière de l’échange bilatéral,</w:t>
      </w:r>
    </w:p>
    <w:p w14:paraId="477A3B29" w14:textId="77777777" w:rsidR="00BB4807" w:rsidRPr="00BB4807" w:rsidRDefault="00BB4807" w:rsidP="00BB480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b/>
          <w:bCs/>
          <w:sz w:val="24"/>
          <w:szCs w:val="24"/>
          <w:lang w:eastAsia="fr-FR"/>
        </w:rPr>
        <w:t>Considérant</w:t>
      </w:r>
      <w:r w:rsidRPr="00BB4807">
        <w:rPr>
          <w:rFonts w:ascii="Times New Roman" w:eastAsia="Times New Roman" w:hAnsi="Times New Roman" w:cs="Times New Roman"/>
          <w:sz w:val="24"/>
          <w:szCs w:val="24"/>
          <w:lang w:eastAsia="fr-FR"/>
        </w:rPr>
        <w:t xml:space="preserve"> la signature, les 4 et 5 juillet 2005, par les Premiers Ministres français et marocain, d’un accord portant sur la réalisation d’un programme d’accompagnement du processus de décentralisation marocain, le PAD Maroc, reposant notamment sur la mobilisation des opérateurs de la coopération décentralisée,</w:t>
      </w:r>
    </w:p>
    <w:p w14:paraId="373C6FAF" w14:textId="77777777" w:rsidR="00BB4807" w:rsidRPr="00BB4807" w:rsidRDefault="00BB4807" w:rsidP="00BB480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b/>
          <w:bCs/>
          <w:sz w:val="24"/>
          <w:szCs w:val="24"/>
          <w:lang w:eastAsia="fr-FR"/>
        </w:rPr>
        <w:t>Considérant</w:t>
      </w:r>
      <w:r w:rsidRPr="00BB4807">
        <w:rPr>
          <w:rFonts w:ascii="Times New Roman" w:eastAsia="Times New Roman" w:hAnsi="Times New Roman" w:cs="Times New Roman"/>
          <w:sz w:val="24"/>
          <w:szCs w:val="24"/>
          <w:lang w:eastAsia="fr-FR"/>
        </w:rPr>
        <w:t xml:space="preserve"> les Assises franco-marocaines d’Agadir en 2009 recommandant la création d’un Fonds de soutien conjoint à la coopération décentralisée franco-marocaine,</w:t>
      </w:r>
    </w:p>
    <w:p w14:paraId="2495539C" w14:textId="77777777" w:rsidR="00BB4807" w:rsidRPr="00BB4807" w:rsidRDefault="00BB4807" w:rsidP="00BB480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b/>
          <w:bCs/>
          <w:sz w:val="24"/>
          <w:szCs w:val="24"/>
          <w:lang w:eastAsia="fr-FR"/>
        </w:rPr>
        <w:t>Considérant</w:t>
      </w:r>
      <w:r w:rsidRPr="00BB4807">
        <w:rPr>
          <w:rFonts w:ascii="Times New Roman" w:eastAsia="Times New Roman" w:hAnsi="Times New Roman" w:cs="Times New Roman"/>
          <w:sz w:val="24"/>
          <w:szCs w:val="24"/>
          <w:lang w:eastAsia="fr-FR"/>
        </w:rPr>
        <w:t xml:space="preserve"> l’accord portant sur </w:t>
      </w:r>
      <w:r w:rsidRPr="00BB4807">
        <w:rPr>
          <w:rFonts w:ascii="Times New Roman" w:eastAsia="Times New Roman" w:hAnsi="Times New Roman" w:cs="Times New Roman"/>
          <w:b/>
          <w:bCs/>
          <w:sz w:val="24"/>
          <w:szCs w:val="24"/>
          <w:lang w:eastAsia="fr-FR"/>
        </w:rPr>
        <w:t>le soutien conjoint à la coopération décentralisée</w:t>
      </w:r>
      <w:r w:rsidRPr="00BB4807">
        <w:rPr>
          <w:rFonts w:ascii="Times New Roman" w:eastAsia="Times New Roman" w:hAnsi="Times New Roman" w:cs="Times New Roman"/>
          <w:sz w:val="24"/>
          <w:szCs w:val="24"/>
          <w:lang w:eastAsia="fr-FR"/>
        </w:rPr>
        <w:t xml:space="preserve"> entre collectivités territoriales françaises et marocaines signé par Saad </w:t>
      </w:r>
      <w:proofErr w:type="spellStart"/>
      <w:r w:rsidRPr="00BB4807">
        <w:rPr>
          <w:rFonts w:ascii="Times New Roman" w:eastAsia="Times New Roman" w:hAnsi="Times New Roman" w:cs="Times New Roman"/>
          <w:sz w:val="24"/>
          <w:szCs w:val="24"/>
          <w:lang w:eastAsia="fr-FR"/>
        </w:rPr>
        <w:t>Hassar</w:t>
      </w:r>
      <w:proofErr w:type="spellEnd"/>
      <w:r w:rsidRPr="00BB4807">
        <w:rPr>
          <w:rFonts w:ascii="Times New Roman" w:eastAsia="Times New Roman" w:hAnsi="Times New Roman" w:cs="Times New Roman"/>
          <w:sz w:val="24"/>
          <w:szCs w:val="24"/>
          <w:lang w:eastAsia="fr-FR"/>
        </w:rPr>
        <w:t>, Secrétaire d’Etat près du Ministre de l’intérieur du Royaume du Maroc et Henri de Raincourt, Ministre chargé de la coopération auprès du Ministre des Affaires étrangères, le 27 avril 2011,</w:t>
      </w:r>
    </w:p>
    <w:p w14:paraId="0FB542A5" w14:textId="0E36A967" w:rsidR="00BB4807" w:rsidRPr="00BB4807" w:rsidRDefault="00BB4807" w:rsidP="00BB480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b/>
          <w:bCs/>
          <w:sz w:val="24"/>
          <w:szCs w:val="24"/>
          <w:lang w:eastAsia="fr-FR"/>
        </w:rPr>
        <w:t>Considérant</w:t>
      </w:r>
      <w:r w:rsidRPr="00BB4807">
        <w:rPr>
          <w:rFonts w:ascii="Times New Roman" w:eastAsia="Times New Roman" w:hAnsi="Times New Roman" w:cs="Times New Roman"/>
          <w:sz w:val="24"/>
          <w:szCs w:val="24"/>
          <w:lang w:eastAsia="fr-FR"/>
        </w:rPr>
        <w:t xml:space="preserve"> l’accord renouvelé en 2016 entre le </w:t>
      </w:r>
      <w:r w:rsidR="00D45738">
        <w:rPr>
          <w:rFonts w:ascii="Times New Roman" w:eastAsia="Times New Roman" w:hAnsi="Times New Roman" w:cs="Times New Roman"/>
          <w:sz w:val="24"/>
          <w:szCs w:val="24"/>
          <w:lang w:eastAsia="fr-FR"/>
        </w:rPr>
        <w:t xml:space="preserve">Wali, </w:t>
      </w:r>
      <w:r w:rsidRPr="00BB4807">
        <w:rPr>
          <w:rFonts w:ascii="Times New Roman" w:eastAsia="Times New Roman" w:hAnsi="Times New Roman" w:cs="Times New Roman"/>
          <w:sz w:val="24"/>
          <w:szCs w:val="24"/>
          <w:lang w:eastAsia="fr-FR"/>
        </w:rPr>
        <w:t>Directeur Général des Collectivité</w:t>
      </w:r>
      <w:r w:rsidR="006F0EA9">
        <w:rPr>
          <w:rFonts w:ascii="Times New Roman" w:eastAsia="Times New Roman" w:hAnsi="Times New Roman" w:cs="Times New Roman"/>
          <w:sz w:val="24"/>
          <w:szCs w:val="24"/>
          <w:lang w:eastAsia="fr-FR"/>
        </w:rPr>
        <w:t>s</w:t>
      </w:r>
      <w:r w:rsidRPr="00BB4807">
        <w:rPr>
          <w:rFonts w:ascii="Times New Roman" w:eastAsia="Times New Roman" w:hAnsi="Times New Roman" w:cs="Times New Roman"/>
          <w:sz w:val="24"/>
          <w:szCs w:val="24"/>
          <w:lang w:eastAsia="fr-FR"/>
        </w:rPr>
        <w:t xml:space="preserve"> </w:t>
      </w:r>
      <w:r w:rsidR="00D45738">
        <w:rPr>
          <w:rFonts w:ascii="Times New Roman" w:eastAsia="Times New Roman" w:hAnsi="Times New Roman" w:cs="Times New Roman"/>
          <w:sz w:val="24"/>
          <w:szCs w:val="24"/>
          <w:lang w:eastAsia="fr-FR"/>
        </w:rPr>
        <w:t>Territoriales</w:t>
      </w:r>
      <w:r w:rsidRPr="00BB4807">
        <w:rPr>
          <w:rFonts w:ascii="Times New Roman" w:eastAsia="Times New Roman" w:hAnsi="Times New Roman" w:cs="Times New Roman"/>
          <w:sz w:val="24"/>
          <w:szCs w:val="24"/>
          <w:lang w:eastAsia="fr-FR"/>
        </w:rPr>
        <w:t xml:space="preserve"> et le Délégué à l’Action Extérieure des Collectivités Territoriales mettant en œuvre le Dispositif conjoint d’appui à la coopération décentralisée,</w:t>
      </w:r>
    </w:p>
    <w:p w14:paraId="37CA658B" w14:textId="77777777" w:rsidR="00BB4807" w:rsidRPr="00BB4807" w:rsidRDefault="00BB4807" w:rsidP="00BB480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b/>
          <w:bCs/>
          <w:sz w:val="24"/>
          <w:szCs w:val="24"/>
          <w:lang w:eastAsia="fr-FR"/>
        </w:rPr>
        <w:t>Compte-tenu</w:t>
      </w:r>
      <w:r w:rsidRPr="00BB4807">
        <w:rPr>
          <w:rFonts w:ascii="Times New Roman" w:eastAsia="Times New Roman" w:hAnsi="Times New Roman" w:cs="Times New Roman"/>
          <w:sz w:val="24"/>
          <w:szCs w:val="24"/>
          <w:lang w:eastAsia="fr-FR"/>
        </w:rPr>
        <w:t xml:space="preserve"> des réformes territoriales menées en France et au Maroc redéfinissant les contours et renforçant les régions dans leur rôle d’animation et de développement économique du territoire,</w:t>
      </w:r>
    </w:p>
    <w:p w14:paraId="6AA668C6" w14:textId="77777777" w:rsidR="00BB4807" w:rsidRPr="00BB4807" w:rsidRDefault="00BB4807" w:rsidP="00BB480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b/>
          <w:bCs/>
          <w:sz w:val="24"/>
          <w:szCs w:val="24"/>
          <w:lang w:eastAsia="fr-FR"/>
        </w:rPr>
        <w:t>Considérant</w:t>
      </w:r>
      <w:r w:rsidRPr="00BB4807">
        <w:rPr>
          <w:rFonts w:ascii="Times New Roman" w:eastAsia="Times New Roman" w:hAnsi="Times New Roman" w:cs="Times New Roman"/>
          <w:sz w:val="24"/>
          <w:szCs w:val="24"/>
          <w:lang w:eastAsia="fr-FR"/>
        </w:rPr>
        <w:t xml:space="preserve"> la lettre d’intention signée le 19 décembre 2019 entre le Secrétaire d’État auprès du ministre de l’Europe et des affaires étrangères et le Ministre délégué auprès du ministre des Affaires étrangères, de la coopération africaine et des Marocains résidant à l’étranger, portant </w:t>
      </w:r>
      <w:r w:rsidRPr="00BB4807">
        <w:rPr>
          <w:rFonts w:ascii="Times New Roman" w:eastAsia="Times New Roman" w:hAnsi="Times New Roman" w:cs="Times New Roman"/>
          <w:sz w:val="24"/>
          <w:szCs w:val="24"/>
          <w:lang w:eastAsia="fr-FR"/>
        </w:rPr>
        <w:lastRenderedPageBreak/>
        <w:t>sur une déclaration d’intention sur la poursuite et l’approfondissement de la coopération décentralisée,</w:t>
      </w:r>
    </w:p>
    <w:p w14:paraId="0D0E679F" w14:textId="77777777" w:rsidR="00BB4807" w:rsidRPr="00BB4807" w:rsidRDefault="00BB4807" w:rsidP="00BB480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b/>
          <w:bCs/>
          <w:sz w:val="24"/>
          <w:szCs w:val="24"/>
          <w:lang w:eastAsia="fr-FR"/>
        </w:rPr>
        <w:t>Considérant</w:t>
      </w:r>
      <w:r w:rsidRPr="00BB4807">
        <w:rPr>
          <w:rFonts w:ascii="Times New Roman" w:eastAsia="Times New Roman" w:hAnsi="Times New Roman" w:cs="Times New Roman"/>
          <w:sz w:val="24"/>
          <w:szCs w:val="24"/>
          <w:lang w:eastAsia="fr-FR"/>
        </w:rPr>
        <w:t xml:space="preserve"> le souhait exprimé par les membres du Comité de pilotage réunis virtuellement le 9 avril 2021, de reconduire l’appel à projets, qui permet de soutenir les coopérations entre leurs gouvernements locaux respectifs,</w:t>
      </w:r>
    </w:p>
    <w:p w14:paraId="7CAA039E" w14:textId="0971E897" w:rsidR="00BB4807" w:rsidRPr="00BB4807" w:rsidRDefault="00BB4807" w:rsidP="00BB480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b/>
          <w:bCs/>
          <w:sz w:val="24"/>
          <w:szCs w:val="24"/>
          <w:lang w:eastAsia="fr-FR"/>
        </w:rPr>
        <w:t xml:space="preserve">Considérant </w:t>
      </w:r>
      <w:r w:rsidRPr="00BB4807">
        <w:rPr>
          <w:rFonts w:ascii="Times New Roman" w:eastAsia="Times New Roman" w:hAnsi="Times New Roman" w:cs="Times New Roman"/>
          <w:sz w:val="24"/>
          <w:szCs w:val="24"/>
          <w:lang w:eastAsia="fr-FR"/>
        </w:rPr>
        <w:t>le Plan d’Action Stratégique de la</w:t>
      </w:r>
      <w:r w:rsidR="006F0EA9">
        <w:rPr>
          <w:rFonts w:ascii="Times New Roman" w:eastAsia="Times New Roman" w:hAnsi="Times New Roman" w:cs="Times New Roman"/>
          <w:sz w:val="24"/>
          <w:szCs w:val="24"/>
          <w:lang w:eastAsia="fr-FR"/>
        </w:rPr>
        <w:t xml:space="preserve"> Direction Générale des Collectivités Territoriales </w:t>
      </w:r>
      <w:r w:rsidR="008026B2">
        <w:rPr>
          <w:rFonts w:ascii="Times New Roman" w:eastAsia="Times New Roman" w:hAnsi="Times New Roman" w:cs="Times New Roman"/>
          <w:sz w:val="24"/>
          <w:szCs w:val="24"/>
          <w:lang w:eastAsia="fr-FR"/>
        </w:rPr>
        <w:t>(</w:t>
      </w:r>
      <w:r w:rsidR="008026B2" w:rsidRPr="00BB4807">
        <w:rPr>
          <w:rFonts w:ascii="Times New Roman" w:eastAsia="Times New Roman" w:hAnsi="Times New Roman" w:cs="Times New Roman"/>
          <w:sz w:val="24"/>
          <w:szCs w:val="24"/>
          <w:lang w:eastAsia="fr-FR"/>
        </w:rPr>
        <w:t>DGCT</w:t>
      </w:r>
      <w:r w:rsidR="006F0EA9">
        <w:rPr>
          <w:rFonts w:ascii="Times New Roman" w:eastAsia="Times New Roman" w:hAnsi="Times New Roman" w:cs="Times New Roman"/>
          <w:sz w:val="24"/>
          <w:szCs w:val="24"/>
          <w:lang w:eastAsia="fr-FR"/>
        </w:rPr>
        <w:t>)</w:t>
      </w:r>
      <w:r w:rsidRPr="00BB4807">
        <w:rPr>
          <w:rFonts w:ascii="Times New Roman" w:eastAsia="Times New Roman" w:hAnsi="Times New Roman" w:cs="Times New Roman"/>
          <w:sz w:val="24"/>
          <w:szCs w:val="24"/>
          <w:lang w:eastAsia="fr-FR"/>
        </w:rPr>
        <w:t>, au service duquel la coopération décentralisée est identifié</w:t>
      </w:r>
      <w:r w:rsidR="002E4BF5">
        <w:rPr>
          <w:rFonts w:ascii="Times New Roman" w:eastAsia="Times New Roman" w:hAnsi="Times New Roman" w:cs="Times New Roman"/>
          <w:sz w:val="24"/>
          <w:szCs w:val="24"/>
          <w:lang w:eastAsia="fr-FR"/>
        </w:rPr>
        <w:t>e</w:t>
      </w:r>
      <w:r w:rsidRPr="00BB4807">
        <w:rPr>
          <w:rFonts w:ascii="Times New Roman" w:eastAsia="Times New Roman" w:hAnsi="Times New Roman" w:cs="Times New Roman"/>
          <w:sz w:val="24"/>
          <w:szCs w:val="24"/>
          <w:lang w:eastAsia="fr-FR"/>
        </w:rPr>
        <w:t xml:space="preserve"> comme un instrument essentiel,</w:t>
      </w:r>
    </w:p>
    <w:p w14:paraId="2159C1D5" w14:textId="70BA1DBC" w:rsidR="00BB4807" w:rsidRPr="00BB4807" w:rsidRDefault="00BB4807" w:rsidP="00BB480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b/>
          <w:bCs/>
          <w:sz w:val="24"/>
          <w:szCs w:val="24"/>
          <w:lang w:eastAsia="fr-FR"/>
        </w:rPr>
        <w:t>Considérant</w:t>
      </w:r>
      <w:r w:rsidRPr="00BB4807">
        <w:rPr>
          <w:rFonts w:ascii="Times New Roman" w:eastAsia="Times New Roman" w:hAnsi="Times New Roman" w:cs="Times New Roman"/>
          <w:sz w:val="24"/>
          <w:szCs w:val="24"/>
          <w:lang w:eastAsia="fr-FR"/>
        </w:rPr>
        <w:t xml:space="preserve"> le Fonds africain conçu et mis en œuvre depuis 2020 par la DCGT pour favoriser la coopération décentralisée entre les collectivités territoriales marocaines et celles d’Afrique subsaharienne, grâce auquel des projets tripartites impliquant des collectivités territoriales pourront être soutenus</w:t>
      </w:r>
      <w:r w:rsidR="002F6286">
        <w:rPr>
          <w:rFonts w:ascii="Times New Roman" w:eastAsia="Times New Roman" w:hAnsi="Times New Roman" w:cs="Times New Roman"/>
          <w:sz w:val="24"/>
          <w:szCs w:val="24"/>
          <w:lang w:eastAsia="fr-FR"/>
        </w:rPr>
        <w:t xml:space="preserve"> le cas </w:t>
      </w:r>
      <w:r w:rsidR="00D96585">
        <w:rPr>
          <w:rFonts w:ascii="Times New Roman" w:eastAsia="Times New Roman" w:hAnsi="Times New Roman" w:cs="Times New Roman"/>
          <w:sz w:val="24"/>
          <w:szCs w:val="24"/>
          <w:lang w:eastAsia="fr-FR"/>
        </w:rPr>
        <w:t xml:space="preserve">échéant </w:t>
      </w:r>
      <w:r w:rsidR="002F6286">
        <w:rPr>
          <w:rFonts w:ascii="Times New Roman" w:eastAsia="Times New Roman" w:hAnsi="Times New Roman" w:cs="Times New Roman"/>
          <w:sz w:val="24"/>
          <w:szCs w:val="24"/>
          <w:lang w:eastAsia="fr-FR"/>
        </w:rPr>
        <w:t>par la DCTCIV</w:t>
      </w:r>
      <w:r w:rsidR="00283BA6">
        <w:rPr>
          <w:rFonts w:ascii="Times New Roman" w:eastAsia="Times New Roman" w:hAnsi="Times New Roman" w:cs="Times New Roman"/>
          <w:sz w:val="24"/>
          <w:szCs w:val="24"/>
          <w:lang w:eastAsia="fr-FR"/>
        </w:rPr>
        <w:t>.</w:t>
      </w:r>
    </w:p>
    <w:p w14:paraId="0B6DBE8E" w14:textId="77777777" w:rsidR="00BB4807" w:rsidRPr="00BB4807" w:rsidRDefault="00BB4807" w:rsidP="00BB480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b/>
          <w:bCs/>
          <w:sz w:val="24"/>
          <w:szCs w:val="24"/>
          <w:lang w:eastAsia="fr-FR"/>
        </w:rPr>
        <w:t>Considérant</w:t>
      </w:r>
      <w:r w:rsidRPr="00BB4807">
        <w:rPr>
          <w:rFonts w:ascii="Times New Roman" w:eastAsia="Times New Roman" w:hAnsi="Times New Roman" w:cs="Times New Roman"/>
          <w:sz w:val="24"/>
          <w:szCs w:val="24"/>
          <w:lang w:eastAsia="fr-FR"/>
        </w:rPr>
        <w:t xml:space="preserve"> l’intérêt manifesté par les collectivités françaises et marocaines lors des appels à projets successifs depuis 2011,</w:t>
      </w:r>
    </w:p>
    <w:p w14:paraId="08B858C9" w14:textId="77777777" w:rsidR="00D96585" w:rsidRDefault="00D96585" w:rsidP="00BB480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77A94">
        <w:rPr>
          <w:rFonts w:ascii="Times New Roman" w:eastAsia="Times New Roman" w:hAnsi="Times New Roman" w:cs="Times New Roman"/>
          <w:b/>
          <w:bCs/>
          <w:sz w:val="24"/>
          <w:szCs w:val="24"/>
          <w:lang w:eastAsia="fr-FR"/>
        </w:rPr>
        <w:t>Considérant</w:t>
      </w:r>
      <w:r w:rsidRPr="00777A94">
        <w:rPr>
          <w:rFonts w:ascii="Times New Roman" w:eastAsia="Times New Roman" w:hAnsi="Times New Roman" w:cs="Times New Roman"/>
          <w:sz w:val="24"/>
          <w:szCs w:val="24"/>
          <w:lang w:eastAsia="fr-FR"/>
        </w:rPr>
        <w:t xml:space="preserve"> la décision des membres du Comité de pilotage réunis, à Rabat, 9 septembre 2024, de programmer, un appel à projets en 2025 pour la période 2026-2028</w:t>
      </w:r>
      <w:r w:rsidRPr="00717CEE">
        <w:rPr>
          <w:rFonts w:ascii="Times New Roman" w:eastAsia="Times New Roman" w:hAnsi="Times New Roman" w:cs="Times New Roman"/>
          <w:sz w:val="24"/>
          <w:szCs w:val="24"/>
          <w:lang w:eastAsia="fr-FR"/>
        </w:rPr>
        <w:t>,</w:t>
      </w:r>
    </w:p>
    <w:p w14:paraId="1F4F3900" w14:textId="32ACD327" w:rsidR="00D96585" w:rsidRPr="00941D61" w:rsidRDefault="00D96585" w:rsidP="00BB4807">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Considérant </w:t>
      </w:r>
      <w:r w:rsidRPr="00941D61">
        <w:rPr>
          <w:rFonts w:ascii="Times New Roman" w:eastAsia="Times New Roman" w:hAnsi="Times New Roman" w:cs="Times New Roman"/>
          <w:sz w:val="24"/>
          <w:szCs w:val="24"/>
          <w:lang w:eastAsia="fr-FR"/>
        </w:rPr>
        <w:t>le partenariat d’exception renforcé entre le Maroc et la France signé par Sa Majesté Mohammed VI, Roi du Maroc, et Monsieur Emmanuel Macron, Président de la République française</w:t>
      </w:r>
      <w:r>
        <w:rPr>
          <w:rFonts w:ascii="Times New Roman" w:eastAsia="Times New Roman" w:hAnsi="Times New Roman" w:cs="Times New Roman"/>
          <w:sz w:val="24"/>
          <w:szCs w:val="24"/>
          <w:lang w:eastAsia="fr-FR"/>
        </w:rPr>
        <w:t xml:space="preserve"> le 28 octobre 2024</w:t>
      </w:r>
      <w:r w:rsidRPr="00941D61">
        <w:rPr>
          <w:rFonts w:ascii="Times New Roman" w:eastAsia="Times New Roman" w:hAnsi="Times New Roman" w:cs="Times New Roman"/>
          <w:sz w:val="24"/>
          <w:szCs w:val="24"/>
          <w:lang w:eastAsia="fr-FR"/>
        </w:rPr>
        <w:t>,</w:t>
      </w:r>
      <w:r w:rsidRPr="00D96585">
        <w:rPr>
          <w:rFonts w:ascii="Times New Roman" w:eastAsia="Times New Roman" w:hAnsi="Times New Roman" w:cs="Times New Roman"/>
          <w:b/>
          <w:bCs/>
          <w:sz w:val="24"/>
          <w:szCs w:val="24"/>
          <w:lang w:eastAsia="fr-FR"/>
        </w:rPr>
        <w:t xml:space="preserve"> </w:t>
      </w:r>
      <w:r w:rsidR="002A5024" w:rsidRPr="00941D61">
        <w:rPr>
          <w:rFonts w:ascii="Times New Roman" w:eastAsia="Times New Roman" w:hAnsi="Times New Roman" w:cs="Times New Roman"/>
          <w:sz w:val="24"/>
          <w:szCs w:val="24"/>
          <w:lang w:eastAsia="fr-FR"/>
        </w:rPr>
        <w:t>dans lequel les deux chefs d’Etat ont reconnu « l’apport précieux des collectivités territoriales, des institutions représentatives, des opérateurs économiques, de la jeunesse et de la société civile, ainsi que des Marocains établis en France et des Français établis au Maroc, et leur volonté de renforcer encore leur contribution au partenariat</w:t>
      </w:r>
      <w:r w:rsidR="002A5024">
        <w:rPr>
          <w:rFonts w:ascii="Times New Roman" w:eastAsia="Times New Roman" w:hAnsi="Times New Roman" w:cs="Times New Roman"/>
          <w:sz w:val="24"/>
          <w:szCs w:val="24"/>
          <w:lang w:eastAsia="fr-FR"/>
        </w:rPr>
        <w:t> »,</w:t>
      </w:r>
    </w:p>
    <w:p w14:paraId="0C340D94" w14:textId="520B8737" w:rsidR="00BB4807" w:rsidRPr="00BB4807" w:rsidRDefault="00BB4807" w:rsidP="00BB480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b/>
          <w:bCs/>
          <w:sz w:val="24"/>
          <w:szCs w:val="24"/>
          <w:lang w:eastAsia="fr-FR"/>
        </w:rPr>
        <w:t>Souhaitant</w:t>
      </w:r>
      <w:r w:rsidRPr="00BB4807">
        <w:rPr>
          <w:rFonts w:ascii="Times New Roman" w:eastAsia="Times New Roman" w:hAnsi="Times New Roman" w:cs="Times New Roman"/>
          <w:sz w:val="24"/>
          <w:szCs w:val="24"/>
          <w:lang w:eastAsia="fr-FR"/>
        </w:rPr>
        <w:t xml:space="preserve"> que cette coopération décentralisée se développe davantage et accompagne les mutations territoriales et constitutionnelles,</w:t>
      </w:r>
    </w:p>
    <w:p w14:paraId="43F99EE3" w14:textId="39293B1C" w:rsidR="00BB4807" w:rsidRPr="00BB4807" w:rsidRDefault="00BB4807" w:rsidP="00BB4807">
      <w:pPr>
        <w:spacing w:before="100" w:beforeAutospacing="1" w:after="100" w:afterAutospacing="1" w:line="240" w:lineRule="auto"/>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Déclarent ce qui suit :</w:t>
      </w:r>
    </w:p>
    <w:p w14:paraId="5A51462D" w14:textId="24AD1520" w:rsidR="00BB4807" w:rsidRPr="00BB4807" w:rsidRDefault="00BB4807" w:rsidP="00994B2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17CEE">
        <w:rPr>
          <w:rFonts w:ascii="Times New Roman" w:eastAsia="Times New Roman" w:hAnsi="Times New Roman" w:cs="Times New Roman"/>
          <w:sz w:val="24"/>
          <w:szCs w:val="24"/>
          <w:lang w:eastAsia="fr-FR"/>
        </w:rPr>
        <w:t xml:space="preserve">Le ministère de l’Europe et des Affaires étrangères (MEAE, Délégation pour </w:t>
      </w:r>
      <w:r w:rsidR="00DD3BFE" w:rsidRPr="00717CEE">
        <w:rPr>
          <w:rFonts w:ascii="Times New Roman" w:eastAsia="Times New Roman" w:hAnsi="Times New Roman" w:cs="Times New Roman"/>
          <w:sz w:val="24"/>
          <w:szCs w:val="24"/>
          <w:lang w:eastAsia="fr-FR"/>
        </w:rPr>
        <w:t>le</w:t>
      </w:r>
      <w:r w:rsidRPr="00717CEE">
        <w:rPr>
          <w:rFonts w:ascii="Times New Roman" w:eastAsia="Times New Roman" w:hAnsi="Times New Roman" w:cs="Times New Roman"/>
          <w:sz w:val="24"/>
          <w:szCs w:val="24"/>
          <w:lang w:eastAsia="fr-FR"/>
        </w:rPr>
        <w:t>s collectivités territoriales</w:t>
      </w:r>
      <w:r w:rsidR="00DD3BFE" w:rsidRPr="00717CEE">
        <w:rPr>
          <w:rFonts w:ascii="Times New Roman" w:eastAsia="Times New Roman" w:hAnsi="Times New Roman" w:cs="Times New Roman"/>
          <w:sz w:val="24"/>
          <w:szCs w:val="24"/>
          <w:lang w:eastAsia="fr-FR"/>
        </w:rPr>
        <w:t xml:space="preserve"> et la société civile</w:t>
      </w:r>
      <w:r w:rsidRPr="00717CEE">
        <w:rPr>
          <w:rFonts w:ascii="Times New Roman" w:eastAsia="Times New Roman" w:hAnsi="Times New Roman" w:cs="Times New Roman"/>
          <w:sz w:val="24"/>
          <w:szCs w:val="24"/>
          <w:lang w:eastAsia="fr-FR"/>
        </w:rPr>
        <w:t>) et le Ministère de l’Intérieur marocain</w:t>
      </w:r>
      <w:r w:rsidR="006F0EA9">
        <w:rPr>
          <w:rFonts w:ascii="Times New Roman" w:eastAsia="Times New Roman" w:hAnsi="Times New Roman" w:cs="Times New Roman"/>
          <w:sz w:val="24"/>
          <w:szCs w:val="24"/>
          <w:lang w:eastAsia="fr-FR"/>
        </w:rPr>
        <w:t xml:space="preserve"> (DGCT)</w:t>
      </w:r>
      <w:r w:rsidRPr="00717CEE">
        <w:rPr>
          <w:rFonts w:ascii="Times New Roman" w:eastAsia="Times New Roman" w:hAnsi="Times New Roman" w:cs="Times New Roman"/>
          <w:sz w:val="24"/>
          <w:szCs w:val="24"/>
          <w:lang w:eastAsia="fr-FR"/>
        </w:rPr>
        <w:t xml:space="preserve"> décident d’ouvrir un </w:t>
      </w:r>
      <w:r w:rsidR="00994B2C" w:rsidRPr="00717CEE">
        <w:rPr>
          <w:rFonts w:ascii="Times New Roman" w:eastAsia="Times New Roman" w:hAnsi="Times New Roman" w:cs="Times New Roman"/>
          <w:sz w:val="24"/>
          <w:szCs w:val="24"/>
          <w:lang w:eastAsia="fr-FR"/>
        </w:rPr>
        <w:t>cin</w:t>
      </w:r>
      <w:r w:rsidR="008A49CE" w:rsidRPr="00717CEE">
        <w:rPr>
          <w:rFonts w:ascii="Times New Roman" w:eastAsia="Times New Roman" w:hAnsi="Times New Roman" w:cs="Times New Roman"/>
          <w:sz w:val="24"/>
          <w:szCs w:val="24"/>
          <w:lang w:eastAsia="fr-FR"/>
        </w:rPr>
        <w:t>quième</w:t>
      </w:r>
      <w:r w:rsidR="00994B2C" w:rsidRPr="00717CEE">
        <w:rPr>
          <w:rFonts w:ascii="Times New Roman" w:eastAsia="Times New Roman" w:hAnsi="Times New Roman" w:cs="Times New Roman"/>
          <w:sz w:val="24"/>
          <w:szCs w:val="24"/>
          <w:lang w:eastAsia="fr-FR"/>
        </w:rPr>
        <w:t xml:space="preserve"> </w:t>
      </w:r>
      <w:r w:rsidRPr="00717CEE">
        <w:rPr>
          <w:rFonts w:ascii="Times New Roman" w:eastAsia="Times New Roman" w:hAnsi="Times New Roman" w:cs="Times New Roman"/>
          <w:sz w:val="24"/>
          <w:szCs w:val="24"/>
          <w:lang w:eastAsia="fr-FR"/>
        </w:rPr>
        <w:t xml:space="preserve">dispositif conjoint triennal en soutien à la coopération décentralisée entre collectivités françaises et marocaines, </w:t>
      </w:r>
      <w:r w:rsidRPr="00777A94">
        <w:rPr>
          <w:rFonts w:ascii="Times New Roman" w:eastAsia="Times New Roman" w:hAnsi="Times New Roman" w:cs="Times New Roman"/>
          <w:sz w:val="24"/>
          <w:szCs w:val="24"/>
          <w:lang w:eastAsia="fr-FR"/>
        </w:rPr>
        <w:t xml:space="preserve">du </w:t>
      </w:r>
      <w:r w:rsidR="00153ABA" w:rsidRPr="00777A94">
        <w:rPr>
          <w:rFonts w:ascii="Times New Roman" w:eastAsia="Times New Roman" w:hAnsi="Times New Roman" w:cs="Times New Roman"/>
          <w:sz w:val="24"/>
          <w:szCs w:val="24"/>
          <w:lang w:eastAsia="fr-FR"/>
        </w:rPr>
        <w:t>1</w:t>
      </w:r>
      <w:r w:rsidR="00153ABA" w:rsidRPr="00777A94">
        <w:rPr>
          <w:rFonts w:ascii="Times New Roman" w:eastAsia="Times New Roman" w:hAnsi="Times New Roman" w:cs="Times New Roman"/>
          <w:sz w:val="24"/>
          <w:szCs w:val="24"/>
          <w:vertAlign w:val="superscript"/>
          <w:lang w:eastAsia="fr-FR"/>
        </w:rPr>
        <w:t>er</w:t>
      </w:r>
      <w:r w:rsidR="00153ABA" w:rsidRPr="00777A94">
        <w:rPr>
          <w:rFonts w:ascii="Times New Roman" w:eastAsia="Times New Roman" w:hAnsi="Times New Roman" w:cs="Times New Roman"/>
          <w:sz w:val="24"/>
          <w:szCs w:val="24"/>
          <w:lang w:eastAsia="fr-FR"/>
        </w:rPr>
        <w:t xml:space="preserve"> janvier 2026</w:t>
      </w:r>
      <w:r w:rsidRPr="00777A94">
        <w:rPr>
          <w:rFonts w:ascii="Times New Roman" w:eastAsia="Times New Roman" w:hAnsi="Times New Roman" w:cs="Times New Roman"/>
          <w:sz w:val="24"/>
          <w:szCs w:val="24"/>
          <w:lang w:eastAsia="fr-FR"/>
        </w:rPr>
        <w:t xml:space="preserve"> au </w:t>
      </w:r>
      <w:r w:rsidR="00DD3BFE" w:rsidRPr="00777A94">
        <w:rPr>
          <w:rFonts w:ascii="Times New Roman" w:eastAsia="Times New Roman" w:hAnsi="Times New Roman" w:cs="Times New Roman"/>
          <w:sz w:val="24"/>
          <w:szCs w:val="24"/>
          <w:lang w:eastAsia="fr-FR"/>
        </w:rPr>
        <w:t>31</w:t>
      </w:r>
      <w:r w:rsidR="008A49CE" w:rsidRPr="00777A94">
        <w:rPr>
          <w:rFonts w:ascii="Times New Roman" w:eastAsia="Times New Roman" w:hAnsi="Times New Roman" w:cs="Times New Roman"/>
          <w:sz w:val="24"/>
          <w:szCs w:val="24"/>
          <w:lang w:eastAsia="fr-FR"/>
        </w:rPr>
        <w:t xml:space="preserve"> </w:t>
      </w:r>
      <w:r w:rsidR="00DD3BFE" w:rsidRPr="00777A94">
        <w:rPr>
          <w:rFonts w:ascii="Times New Roman" w:eastAsia="Times New Roman" w:hAnsi="Times New Roman" w:cs="Times New Roman"/>
          <w:sz w:val="24"/>
          <w:szCs w:val="24"/>
          <w:lang w:eastAsia="fr-FR"/>
        </w:rPr>
        <w:t>décembre</w:t>
      </w:r>
      <w:r w:rsidR="008A49CE" w:rsidRPr="00777A94">
        <w:rPr>
          <w:rFonts w:ascii="Times New Roman" w:eastAsia="Times New Roman" w:hAnsi="Times New Roman" w:cs="Times New Roman"/>
          <w:sz w:val="24"/>
          <w:szCs w:val="24"/>
          <w:lang w:eastAsia="fr-FR"/>
        </w:rPr>
        <w:t xml:space="preserve"> 2028</w:t>
      </w:r>
      <w:r w:rsidRPr="00777A94">
        <w:rPr>
          <w:rFonts w:ascii="Times New Roman" w:eastAsia="Times New Roman" w:hAnsi="Times New Roman" w:cs="Times New Roman"/>
          <w:sz w:val="24"/>
          <w:szCs w:val="24"/>
          <w:lang w:eastAsia="fr-FR"/>
        </w:rPr>
        <w:t>.</w:t>
      </w:r>
    </w:p>
    <w:p w14:paraId="7AFE12C5" w14:textId="7605E403" w:rsidR="00BB4807" w:rsidRPr="00BB4807" w:rsidRDefault="00BB4807" w:rsidP="00994B2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Ce dispositif est dédié à la mise en place de partenariats et leur consolidation au regard des nouvelles dispositions administratives des collectivités locales marocaines et françaises dans le respect des attributions et compétences qui leur sont reconnues par la Loi.</w:t>
      </w:r>
    </w:p>
    <w:p w14:paraId="00231B63" w14:textId="77777777" w:rsidR="00BB4807" w:rsidRPr="00BB4807" w:rsidRDefault="00BB4807" w:rsidP="00994B2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Il s’articule autour de trois composantes :</w:t>
      </w:r>
    </w:p>
    <w:p w14:paraId="5DDE5657" w14:textId="73A43689" w:rsidR="00BB4807" w:rsidRPr="00BB4807" w:rsidRDefault="00D45738" w:rsidP="00994B2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Un</w:t>
      </w:r>
      <w:r w:rsidR="00BB4807" w:rsidRPr="00BB4807">
        <w:rPr>
          <w:rFonts w:ascii="Times New Roman" w:eastAsia="Times New Roman" w:hAnsi="Times New Roman" w:cs="Times New Roman"/>
          <w:sz w:val="24"/>
          <w:szCs w:val="24"/>
          <w:lang w:eastAsia="fr-FR"/>
        </w:rPr>
        <w:t xml:space="preserve"> volet « appel à projets » pour permettre le cofinancement des projets de coopération décentralisée sélectionnés par un comité paritaire ;</w:t>
      </w:r>
    </w:p>
    <w:p w14:paraId="35A33C59" w14:textId="42FFCA27" w:rsidR="00BB4807" w:rsidRPr="00BB4807" w:rsidRDefault="00D45738" w:rsidP="00994B2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lastRenderedPageBreak/>
        <w:t>Un</w:t>
      </w:r>
      <w:r w:rsidR="00BB4807" w:rsidRPr="00BB4807">
        <w:rPr>
          <w:rFonts w:ascii="Times New Roman" w:eastAsia="Times New Roman" w:hAnsi="Times New Roman" w:cs="Times New Roman"/>
          <w:sz w:val="24"/>
          <w:szCs w:val="24"/>
          <w:lang w:eastAsia="fr-FR"/>
        </w:rPr>
        <w:t xml:space="preserve"> volet « conseil » pour permettre à une collectivité locale ou un groupement marocain ou français de bénéficier de l’expertise de collectivités territoriales françaises ou marocaines sur un projet spécifique dans le cadre d’une coopération ponctuelle ;</w:t>
      </w:r>
    </w:p>
    <w:p w14:paraId="524EE40B" w14:textId="5E3BB96B" w:rsidR="00BB4807" w:rsidRPr="00BB4807" w:rsidRDefault="00D45738" w:rsidP="00994B2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Un</w:t>
      </w:r>
      <w:r w:rsidR="00BB4807" w:rsidRPr="00BB4807">
        <w:rPr>
          <w:rFonts w:ascii="Times New Roman" w:eastAsia="Times New Roman" w:hAnsi="Times New Roman" w:cs="Times New Roman"/>
          <w:sz w:val="24"/>
          <w:szCs w:val="24"/>
          <w:lang w:eastAsia="fr-FR"/>
        </w:rPr>
        <w:t xml:space="preserve"> volet « mutualisation des bonnes pratiques » par l’organisation de séminaires régionaux et nationaux de capitalisation.</w:t>
      </w:r>
    </w:p>
    <w:p w14:paraId="378F5F4D" w14:textId="07EE8651" w:rsidR="00BB4807" w:rsidRPr="00BB4807" w:rsidRDefault="00BB4807" w:rsidP="006A6F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77A94">
        <w:rPr>
          <w:rFonts w:ascii="Times New Roman" w:eastAsia="Times New Roman" w:hAnsi="Times New Roman" w:cs="Times New Roman"/>
          <w:sz w:val="24"/>
          <w:szCs w:val="24"/>
          <w:lang w:eastAsia="fr-FR"/>
        </w:rPr>
        <w:t>Prévu pour une durée de 3 ans (202</w:t>
      </w:r>
      <w:r w:rsidR="00CF74AA" w:rsidRPr="00777A94">
        <w:rPr>
          <w:rFonts w:ascii="Times New Roman" w:eastAsia="Times New Roman" w:hAnsi="Times New Roman" w:cs="Times New Roman"/>
          <w:sz w:val="24"/>
          <w:szCs w:val="24"/>
          <w:lang w:eastAsia="fr-FR"/>
        </w:rPr>
        <w:t>6</w:t>
      </w:r>
      <w:r w:rsidRPr="00777A94">
        <w:rPr>
          <w:rFonts w:ascii="Times New Roman" w:eastAsia="Times New Roman" w:hAnsi="Times New Roman" w:cs="Times New Roman"/>
          <w:sz w:val="24"/>
          <w:szCs w:val="24"/>
          <w:lang w:eastAsia="fr-FR"/>
        </w:rPr>
        <w:t>-202</w:t>
      </w:r>
      <w:r w:rsidR="00CF74AA" w:rsidRPr="00777A94">
        <w:rPr>
          <w:rFonts w:ascii="Times New Roman" w:eastAsia="Times New Roman" w:hAnsi="Times New Roman" w:cs="Times New Roman"/>
          <w:sz w:val="24"/>
          <w:szCs w:val="24"/>
          <w:lang w:eastAsia="fr-FR"/>
        </w:rPr>
        <w:t>8</w:t>
      </w:r>
      <w:r w:rsidRPr="00777A94">
        <w:rPr>
          <w:rFonts w:ascii="Times New Roman" w:eastAsia="Times New Roman" w:hAnsi="Times New Roman" w:cs="Times New Roman"/>
          <w:sz w:val="24"/>
          <w:szCs w:val="24"/>
          <w:lang w:eastAsia="fr-FR"/>
        </w:rPr>
        <w:t>),</w:t>
      </w:r>
      <w:r w:rsidRPr="00717CEE">
        <w:rPr>
          <w:rFonts w:ascii="Times New Roman" w:eastAsia="Times New Roman" w:hAnsi="Times New Roman" w:cs="Times New Roman"/>
          <w:sz w:val="24"/>
          <w:szCs w:val="24"/>
          <w:lang w:eastAsia="fr-FR"/>
        </w:rPr>
        <w:t xml:space="preserve"> ce dispositif est piloté conjointement d’une part,</w:t>
      </w:r>
      <w:r w:rsidRPr="00BB4807">
        <w:rPr>
          <w:rFonts w:ascii="Times New Roman" w:eastAsia="Times New Roman" w:hAnsi="Times New Roman" w:cs="Times New Roman"/>
          <w:sz w:val="24"/>
          <w:szCs w:val="24"/>
          <w:lang w:eastAsia="fr-FR"/>
        </w:rPr>
        <w:t xml:space="preserve"> par la </w:t>
      </w:r>
      <w:r w:rsidRPr="009D22F5">
        <w:rPr>
          <w:rFonts w:ascii="Times New Roman" w:eastAsia="Times New Roman" w:hAnsi="Times New Roman" w:cs="Times New Roman"/>
          <w:sz w:val="24"/>
          <w:szCs w:val="24"/>
          <w:lang w:eastAsia="fr-FR"/>
        </w:rPr>
        <w:t xml:space="preserve">Délégation pour </w:t>
      </w:r>
      <w:r w:rsidR="00CF74AA" w:rsidRPr="009D22F5">
        <w:rPr>
          <w:rFonts w:ascii="Times New Roman" w:eastAsia="Times New Roman" w:hAnsi="Times New Roman" w:cs="Times New Roman"/>
          <w:sz w:val="24"/>
          <w:szCs w:val="24"/>
          <w:lang w:eastAsia="fr-FR"/>
        </w:rPr>
        <w:t>les C</w:t>
      </w:r>
      <w:r w:rsidRPr="009D22F5">
        <w:rPr>
          <w:rFonts w:ascii="Times New Roman" w:eastAsia="Times New Roman" w:hAnsi="Times New Roman" w:cs="Times New Roman"/>
          <w:sz w:val="24"/>
          <w:szCs w:val="24"/>
          <w:lang w:eastAsia="fr-FR"/>
        </w:rPr>
        <w:t xml:space="preserve">ollectivités </w:t>
      </w:r>
      <w:r w:rsidR="00CF74AA" w:rsidRPr="009D22F5">
        <w:rPr>
          <w:rFonts w:ascii="Times New Roman" w:eastAsia="Times New Roman" w:hAnsi="Times New Roman" w:cs="Times New Roman"/>
          <w:sz w:val="24"/>
          <w:szCs w:val="24"/>
          <w:lang w:eastAsia="fr-FR"/>
        </w:rPr>
        <w:t>T</w:t>
      </w:r>
      <w:r w:rsidRPr="009D22F5">
        <w:rPr>
          <w:rFonts w:ascii="Times New Roman" w:eastAsia="Times New Roman" w:hAnsi="Times New Roman" w:cs="Times New Roman"/>
          <w:sz w:val="24"/>
          <w:szCs w:val="24"/>
          <w:lang w:eastAsia="fr-FR"/>
        </w:rPr>
        <w:t xml:space="preserve">erritoriales </w:t>
      </w:r>
      <w:r w:rsidR="00CF74AA" w:rsidRPr="009D22F5">
        <w:rPr>
          <w:rFonts w:ascii="Times New Roman" w:eastAsia="Times New Roman" w:hAnsi="Times New Roman" w:cs="Times New Roman"/>
          <w:sz w:val="24"/>
          <w:szCs w:val="24"/>
          <w:lang w:eastAsia="fr-FR"/>
        </w:rPr>
        <w:t xml:space="preserve">et la Société Civile </w:t>
      </w:r>
      <w:r w:rsidRPr="009D22F5">
        <w:rPr>
          <w:rFonts w:ascii="Times New Roman" w:eastAsia="Times New Roman" w:hAnsi="Times New Roman" w:cs="Times New Roman"/>
          <w:sz w:val="24"/>
          <w:szCs w:val="24"/>
          <w:lang w:eastAsia="fr-FR"/>
        </w:rPr>
        <w:t>(DCT</w:t>
      </w:r>
      <w:r w:rsidR="00CF74AA" w:rsidRPr="009D22F5">
        <w:rPr>
          <w:rFonts w:ascii="Times New Roman" w:eastAsia="Times New Roman" w:hAnsi="Times New Roman" w:cs="Times New Roman"/>
          <w:sz w:val="24"/>
          <w:szCs w:val="24"/>
          <w:lang w:eastAsia="fr-FR"/>
        </w:rPr>
        <w:t>CIV</w:t>
      </w:r>
      <w:r w:rsidRPr="009D22F5">
        <w:rPr>
          <w:rFonts w:ascii="Times New Roman" w:eastAsia="Times New Roman" w:hAnsi="Times New Roman" w:cs="Times New Roman"/>
          <w:sz w:val="24"/>
          <w:szCs w:val="24"/>
          <w:lang w:eastAsia="fr-FR"/>
        </w:rPr>
        <w:t xml:space="preserve">), </w:t>
      </w:r>
      <w:r w:rsidRPr="00BB4807">
        <w:rPr>
          <w:rFonts w:ascii="Times New Roman" w:eastAsia="Times New Roman" w:hAnsi="Times New Roman" w:cs="Times New Roman"/>
          <w:sz w:val="24"/>
          <w:szCs w:val="24"/>
          <w:lang w:eastAsia="fr-FR"/>
        </w:rPr>
        <w:t xml:space="preserve">le Service de Coopération et d’Action Culturelle (SCAC) de l’Ambassade de France à Rabat et d’autre part, par </w:t>
      </w:r>
      <w:r w:rsidR="00D45738">
        <w:rPr>
          <w:rFonts w:ascii="Times New Roman" w:eastAsia="Times New Roman" w:hAnsi="Times New Roman" w:cs="Times New Roman"/>
          <w:sz w:val="24"/>
          <w:szCs w:val="24"/>
          <w:lang w:eastAsia="fr-FR"/>
        </w:rPr>
        <w:t xml:space="preserve">la </w:t>
      </w:r>
      <w:r w:rsidRPr="00BB4807">
        <w:rPr>
          <w:rFonts w:ascii="Times New Roman" w:eastAsia="Times New Roman" w:hAnsi="Times New Roman" w:cs="Times New Roman"/>
          <w:sz w:val="24"/>
          <w:szCs w:val="24"/>
          <w:lang w:eastAsia="fr-FR"/>
        </w:rPr>
        <w:t xml:space="preserve">Direction </w:t>
      </w:r>
      <w:r w:rsidR="00FD760B">
        <w:rPr>
          <w:rFonts w:ascii="Times New Roman" w:eastAsia="Times New Roman" w:hAnsi="Times New Roman" w:cs="Times New Roman"/>
          <w:sz w:val="24"/>
          <w:szCs w:val="24"/>
          <w:lang w:eastAsia="fr-FR"/>
        </w:rPr>
        <w:t>G</w:t>
      </w:r>
      <w:r w:rsidRPr="00BB4807">
        <w:rPr>
          <w:rFonts w:ascii="Times New Roman" w:eastAsia="Times New Roman" w:hAnsi="Times New Roman" w:cs="Times New Roman"/>
          <w:sz w:val="24"/>
          <w:szCs w:val="24"/>
          <w:lang w:eastAsia="fr-FR"/>
        </w:rPr>
        <w:t xml:space="preserve">énérale des </w:t>
      </w:r>
      <w:r w:rsidR="00D45738">
        <w:rPr>
          <w:rFonts w:ascii="Times New Roman" w:eastAsia="Times New Roman" w:hAnsi="Times New Roman" w:cs="Times New Roman"/>
          <w:sz w:val="24"/>
          <w:szCs w:val="24"/>
          <w:lang w:eastAsia="fr-FR"/>
        </w:rPr>
        <w:t>C</w:t>
      </w:r>
      <w:r w:rsidRPr="00BB4807">
        <w:rPr>
          <w:rFonts w:ascii="Times New Roman" w:eastAsia="Times New Roman" w:hAnsi="Times New Roman" w:cs="Times New Roman"/>
          <w:sz w:val="24"/>
          <w:szCs w:val="24"/>
          <w:lang w:eastAsia="fr-FR"/>
        </w:rPr>
        <w:t xml:space="preserve">ollectivités </w:t>
      </w:r>
      <w:r w:rsidR="00D45738">
        <w:rPr>
          <w:rFonts w:ascii="Times New Roman" w:eastAsia="Times New Roman" w:hAnsi="Times New Roman" w:cs="Times New Roman"/>
          <w:sz w:val="24"/>
          <w:szCs w:val="24"/>
          <w:lang w:eastAsia="fr-FR"/>
        </w:rPr>
        <w:t>T</w:t>
      </w:r>
      <w:r w:rsidRPr="00BB4807">
        <w:rPr>
          <w:rFonts w:ascii="Times New Roman" w:eastAsia="Times New Roman" w:hAnsi="Times New Roman" w:cs="Times New Roman"/>
          <w:sz w:val="24"/>
          <w:szCs w:val="24"/>
          <w:lang w:eastAsia="fr-FR"/>
        </w:rPr>
        <w:t>erritoriales</w:t>
      </w:r>
      <w:r w:rsidR="00D45738">
        <w:rPr>
          <w:rFonts w:ascii="Times New Roman" w:eastAsia="Times New Roman" w:hAnsi="Times New Roman" w:cs="Times New Roman"/>
          <w:sz w:val="24"/>
          <w:szCs w:val="24"/>
          <w:lang w:eastAsia="fr-FR"/>
        </w:rPr>
        <w:t xml:space="preserve"> (DGCT)</w:t>
      </w:r>
      <w:r w:rsidRPr="00BB4807">
        <w:rPr>
          <w:rFonts w:ascii="Times New Roman" w:eastAsia="Times New Roman" w:hAnsi="Times New Roman" w:cs="Times New Roman"/>
          <w:sz w:val="24"/>
          <w:szCs w:val="24"/>
          <w:lang w:eastAsia="fr-FR"/>
        </w:rPr>
        <w:t xml:space="preserve"> du </w:t>
      </w:r>
      <w:r w:rsidR="00D45738">
        <w:rPr>
          <w:rFonts w:ascii="Times New Roman" w:eastAsia="Times New Roman" w:hAnsi="Times New Roman" w:cs="Times New Roman"/>
          <w:sz w:val="24"/>
          <w:szCs w:val="24"/>
          <w:lang w:eastAsia="fr-FR"/>
        </w:rPr>
        <w:t>M</w:t>
      </w:r>
      <w:r w:rsidRPr="00BB4807">
        <w:rPr>
          <w:rFonts w:ascii="Times New Roman" w:eastAsia="Times New Roman" w:hAnsi="Times New Roman" w:cs="Times New Roman"/>
          <w:sz w:val="24"/>
          <w:szCs w:val="24"/>
          <w:lang w:eastAsia="fr-FR"/>
        </w:rPr>
        <w:t xml:space="preserve">inistère de l’Intérieur </w:t>
      </w:r>
      <w:r w:rsidR="00D96585" w:rsidRPr="00BB4807">
        <w:rPr>
          <w:rFonts w:ascii="Times New Roman" w:eastAsia="Times New Roman" w:hAnsi="Times New Roman" w:cs="Times New Roman"/>
          <w:sz w:val="24"/>
          <w:szCs w:val="24"/>
          <w:lang w:eastAsia="fr-FR"/>
        </w:rPr>
        <w:t xml:space="preserve">marocain </w:t>
      </w:r>
      <w:r w:rsidRPr="00BB4807">
        <w:rPr>
          <w:rFonts w:ascii="Times New Roman" w:eastAsia="Times New Roman" w:hAnsi="Times New Roman" w:cs="Times New Roman"/>
          <w:sz w:val="24"/>
          <w:szCs w:val="24"/>
          <w:lang w:eastAsia="fr-FR"/>
        </w:rPr>
        <w:t>et l’ambassade du Maroc en France.</w:t>
      </w:r>
    </w:p>
    <w:p w14:paraId="1247D6A1" w14:textId="55FCD67F" w:rsidR="00BB4807" w:rsidRPr="00BB4807" w:rsidRDefault="00BB4807" w:rsidP="006A6F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Le ministère de l’Europe et des Affaires étrangères, délégation pour </w:t>
      </w:r>
      <w:r w:rsidR="009D22F5">
        <w:rPr>
          <w:rFonts w:ascii="Times New Roman" w:eastAsia="Times New Roman" w:hAnsi="Times New Roman" w:cs="Times New Roman"/>
          <w:sz w:val="24"/>
          <w:szCs w:val="24"/>
          <w:lang w:eastAsia="fr-FR"/>
        </w:rPr>
        <w:t>les</w:t>
      </w:r>
      <w:r w:rsidRPr="00BB4807">
        <w:rPr>
          <w:rFonts w:ascii="Times New Roman" w:eastAsia="Times New Roman" w:hAnsi="Times New Roman" w:cs="Times New Roman"/>
          <w:sz w:val="24"/>
          <w:szCs w:val="24"/>
          <w:lang w:eastAsia="fr-FR"/>
        </w:rPr>
        <w:t xml:space="preserve"> </w:t>
      </w:r>
      <w:r w:rsidR="009D22F5">
        <w:rPr>
          <w:rFonts w:ascii="Times New Roman" w:eastAsia="Times New Roman" w:hAnsi="Times New Roman" w:cs="Times New Roman"/>
          <w:sz w:val="24"/>
          <w:szCs w:val="24"/>
          <w:lang w:eastAsia="fr-FR"/>
        </w:rPr>
        <w:t>C</w:t>
      </w:r>
      <w:r w:rsidR="009D22F5" w:rsidRPr="00BB4807">
        <w:rPr>
          <w:rFonts w:ascii="Times New Roman" w:eastAsia="Times New Roman" w:hAnsi="Times New Roman" w:cs="Times New Roman"/>
          <w:sz w:val="24"/>
          <w:szCs w:val="24"/>
          <w:lang w:eastAsia="fr-FR"/>
        </w:rPr>
        <w:t xml:space="preserve">ollectivités </w:t>
      </w:r>
      <w:r w:rsidR="009D22F5" w:rsidRPr="00717CEE">
        <w:rPr>
          <w:rFonts w:ascii="Times New Roman" w:eastAsia="Times New Roman" w:hAnsi="Times New Roman" w:cs="Times New Roman"/>
          <w:sz w:val="24"/>
          <w:szCs w:val="24"/>
          <w:lang w:eastAsia="fr-FR"/>
        </w:rPr>
        <w:t>T</w:t>
      </w:r>
      <w:r w:rsidRPr="00717CEE">
        <w:rPr>
          <w:rFonts w:ascii="Times New Roman" w:eastAsia="Times New Roman" w:hAnsi="Times New Roman" w:cs="Times New Roman"/>
          <w:sz w:val="24"/>
          <w:szCs w:val="24"/>
          <w:lang w:eastAsia="fr-FR"/>
        </w:rPr>
        <w:t>erritoriales</w:t>
      </w:r>
      <w:r w:rsidR="009D22F5" w:rsidRPr="00717CEE">
        <w:rPr>
          <w:rFonts w:ascii="Times New Roman" w:eastAsia="Times New Roman" w:hAnsi="Times New Roman" w:cs="Times New Roman"/>
          <w:sz w:val="24"/>
          <w:szCs w:val="24"/>
          <w:lang w:eastAsia="fr-FR"/>
        </w:rPr>
        <w:t xml:space="preserve"> et la Société Civile</w:t>
      </w:r>
      <w:r w:rsidRPr="00717CEE">
        <w:rPr>
          <w:rFonts w:ascii="Times New Roman" w:eastAsia="Times New Roman" w:hAnsi="Times New Roman" w:cs="Times New Roman"/>
          <w:sz w:val="24"/>
          <w:szCs w:val="24"/>
          <w:lang w:eastAsia="fr-FR"/>
        </w:rPr>
        <w:t xml:space="preserve">, dote ce dispositif de </w:t>
      </w:r>
      <w:r w:rsidR="0065565F" w:rsidRPr="00D45738">
        <w:rPr>
          <w:rFonts w:ascii="Times New Roman" w:eastAsia="Times New Roman" w:hAnsi="Times New Roman" w:cs="Times New Roman"/>
          <w:b/>
          <w:bCs/>
          <w:sz w:val="24"/>
          <w:szCs w:val="24"/>
          <w:lang w:eastAsia="fr-FR"/>
        </w:rPr>
        <w:t xml:space="preserve">750 000 </w:t>
      </w:r>
      <w:r w:rsidRPr="00D45738">
        <w:rPr>
          <w:rFonts w:ascii="Times New Roman" w:eastAsia="Times New Roman" w:hAnsi="Times New Roman" w:cs="Times New Roman"/>
          <w:b/>
          <w:bCs/>
          <w:sz w:val="24"/>
          <w:szCs w:val="24"/>
          <w:lang w:eastAsia="fr-FR"/>
        </w:rPr>
        <w:t>euros</w:t>
      </w:r>
      <w:r w:rsidRPr="00717CEE">
        <w:rPr>
          <w:rFonts w:ascii="Times New Roman" w:eastAsia="Times New Roman" w:hAnsi="Times New Roman" w:cs="Times New Roman"/>
          <w:sz w:val="24"/>
          <w:szCs w:val="24"/>
          <w:lang w:eastAsia="fr-FR"/>
        </w:rPr>
        <w:t xml:space="preserve"> pour 3 ans, sous réserve</w:t>
      </w:r>
      <w:r w:rsidRPr="00BB4807">
        <w:rPr>
          <w:rFonts w:ascii="Times New Roman" w:eastAsia="Times New Roman" w:hAnsi="Times New Roman" w:cs="Times New Roman"/>
          <w:sz w:val="24"/>
          <w:szCs w:val="24"/>
          <w:lang w:eastAsia="fr-FR"/>
        </w:rPr>
        <w:t xml:space="preserve"> des inscriptions budgétaires correspondantes en loi de finances. Le Ministère de l’Intérieur marocain, </w:t>
      </w:r>
      <w:r w:rsidR="00D45738">
        <w:rPr>
          <w:rFonts w:ascii="Times New Roman" w:eastAsia="Times New Roman" w:hAnsi="Times New Roman" w:cs="Times New Roman"/>
          <w:sz w:val="24"/>
          <w:szCs w:val="24"/>
          <w:lang w:eastAsia="fr-FR"/>
        </w:rPr>
        <w:t>D</w:t>
      </w:r>
      <w:r w:rsidRPr="00BB4807">
        <w:rPr>
          <w:rFonts w:ascii="Times New Roman" w:eastAsia="Times New Roman" w:hAnsi="Times New Roman" w:cs="Times New Roman"/>
          <w:sz w:val="24"/>
          <w:szCs w:val="24"/>
          <w:lang w:eastAsia="fr-FR"/>
        </w:rPr>
        <w:t xml:space="preserve">irection </w:t>
      </w:r>
      <w:r w:rsidR="00D45738">
        <w:rPr>
          <w:rFonts w:ascii="Times New Roman" w:eastAsia="Times New Roman" w:hAnsi="Times New Roman" w:cs="Times New Roman"/>
          <w:sz w:val="24"/>
          <w:szCs w:val="24"/>
          <w:lang w:eastAsia="fr-FR"/>
        </w:rPr>
        <w:t>G</w:t>
      </w:r>
      <w:r w:rsidRPr="00BB4807">
        <w:rPr>
          <w:rFonts w:ascii="Times New Roman" w:eastAsia="Times New Roman" w:hAnsi="Times New Roman" w:cs="Times New Roman"/>
          <w:sz w:val="24"/>
          <w:szCs w:val="24"/>
          <w:lang w:eastAsia="fr-FR"/>
        </w:rPr>
        <w:t xml:space="preserve">énérale des </w:t>
      </w:r>
      <w:r w:rsidR="00D45738">
        <w:rPr>
          <w:rFonts w:ascii="Times New Roman" w:eastAsia="Times New Roman" w:hAnsi="Times New Roman" w:cs="Times New Roman"/>
          <w:sz w:val="24"/>
          <w:szCs w:val="24"/>
          <w:lang w:eastAsia="fr-FR"/>
        </w:rPr>
        <w:t>C</w:t>
      </w:r>
      <w:r w:rsidRPr="00BB4807">
        <w:rPr>
          <w:rFonts w:ascii="Times New Roman" w:eastAsia="Times New Roman" w:hAnsi="Times New Roman" w:cs="Times New Roman"/>
          <w:sz w:val="24"/>
          <w:szCs w:val="24"/>
          <w:lang w:eastAsia="fr-FR"/>
        </w:rPr>
        <w:t xml:space="preserve">ollectivités </w:t>
      </w:r>
      <w:r w:rsidR="00D45738">
        <w:rPr>
          <w:rFonts w:ascii="Times New Roman" w:eastAsia="Times New Roman" w:hAnsi="Times New Roman" w:cs="Times New Roman"/>
          <w:sz w:val="24"/>
          <w:szCs w:val="24"/>
          <w:lang w:eastAsia="fr-FR"/>
        </w:rPr>
        <w:t>Territoriales</w:t>
      </w:r>
      <w:r w:rsidRPr="00BB4807">
        <w:rPr>
          <w:rFonts w:ascii="Times New Roman" w:eastAsia="Times New Roman" w:hAnsi="Times New Roman" w:cs="Times New Roman"/>
          <w:sz w:val="24"/>
          <w:szCs w:val="24"/>
          <w:lang w:eastAsia="fr-FR"/>
        </w:rPr>
        <w:t xml:space="preserve">, l’abonde à hauteur </w:t>
      </w:r>
      <w:r w:rsidRPr="00D45738">
        <w:rPr>
          <w:rFonts w:ascii="Times New Roman" w:eastAsia="Times New Roman" w:hAnsi="Times New Roman" w:cs="Times New Roman"/>
          <w:b/>
          <w:bCs/>
          <w:sz w:val="24"/>
          <w:szCs w:val="24"/>
          <w:lang w:eastAsia="fr-FR"/>
        </w:rPr>
        <w:t xml:space="preserve">de </w:t>
      </w:r>
      <w:r w:rsidR="00D45738" w:rsidRPr="00D45738">
        <w:rPr>
          <w:rFonts w:ascii="Times New Roman" w:eastAsia="Times New Roman" w:hAnsi="Times New Roman" w:cs="Times New Roman"/>
          <w:b/>
          <w:bCs/>
          <w:sz w:val="24"/>
          <w:szCs w:val="24"/>
          <w:lang w:eastAsia="fr-FR"/>
        </w:rPr>
        <w:t>7.9 millions de</w:t>
      </w:r>
      <w:r w:rsidR="00E642FE" w:rsidRPr="00D45738">
        <w:rPr>
          <w:rFonts w:ascii="Times New Roman" w:eastAsia="Times New Roman" w:hAnsi="Times New Roman" w:cs="Times New Roman"/>
          <w:b/>
          <w:bCs/>
          <w:sz w:val="24"/>
          <w:szCs w:val="24"/>
          <w:lang w:eastAsia="fr-FR"/>
        </w:rPr>
        <w:t xml:space="preserve"> </w:t>
      </w:r>
      <w:r w:rsidR="00D45738">
        <w:rPr>
          <w:rFonts w:ascii="Times New Roman" w:eastAsia="Times New Roman" w:hAnsi="Times New Roman" w:cs="Times New Roman"/>
          <w:b/>
          <w:bCs/>
          <w:sz w:val="24"/>
          <w:szCs w:val="24"/>
          <w:lang w:eastAsia="fr-FR"/>
        </w:rPr>
        <w:t>d</w:t>
      </w:r>
      <w:r w:rsidRPr="00D45738">
        <w:rPr>
          <w:rFonts w:ascii="Times New Roman" w:eastAsia="Times New Roman" w:hAnsi="Times New Roman" w:cs="Times New Roman"/>
          <w:b/>
          <w:bCs/>
          <w:sz w:val="24"/>
          <w:szCs w:val="24"/>
          <w:lang w:eastAsia="fr-FR"/>
        </w:rPr>
        <w:t>irhams</w:t>
      </w:r>
      <w:r w:rsidRPr="00BB4807">
        <w:rPr>
          <w:rFonts w:ascii="Times New Roman" w:eastAsia="Times New Roman" w:hAnsi="Times New Roman" w:cs="Times New Roman"/>
          <w:sz w:val="24"/>
          <w:szCs w:val="24"/>
          <w:lang w:eastAsia="fr-FR"/>
        </w:rPr>
        <w:t xml:space="preserve"> pour la même période.</w:t>
      </w:r>
    </w:p>
    <w:p w14:paraId="6901A72B" w14:textId="2C82E7C7" w:rsidR="00BB4807" w:rsidRPr="00BB4807" w:rsidRDefault="00BB4807" w:rsidP="006A6F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Le présent règlement détaille la procédure de l’appel à projet (composante 1 du dispositif d’appui à la coopération décentralisée) pour la </w:t>
      </w:r>
      <w:r w:rsidR="009D22F5">
        <w:rPr>
          <w:rFonts w:ascii="Times New Roman" w:eastAsia="Times New Roman" w:hAnsi="Times New Roman" w:cs="Times New Roman"/>
          <w:sz w:val="24"/>
          <w:szCs w:val="24"/>
          <w:lang w:eastAsia="fr-FR"/>
        </w:rPr>
        <w:t xml:space="preserve">première </w:t>
      </w:r>
      <w:r w:rsidRPr="00BB4807">
        <w:rPr>
          <w:rFonts w:ascii="Times New Roman" w:eastAsia="Times New Roman" w:hAnsi="Times New Roman" w:cs="Times New Roman"/>
          <w:sz w:val="24"/>
          <w:szCs w:val="24"/>
          <w:lang w:eastAsia="fr-FR"/>
        </w:rPr>
        <w:t>tranche.</w:t>
      </w:r>
    </w:p>
    <w:p w14:paraId="7F76FDCD" w14:textId="77777777" w:rsidR="00BB4807" w:rsidRPr="00BB4807" w:rsidRDefault="00BB4807" w:rsidP="00BB480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B4807">
        <w:rPr>
          <w:rFonts w:ascii="Times New Roman" w:eastAsia="Times New Roman" w:hAnsi="Times New Roman" w:cs="Times New Roman"/>
          <w:b/>
          <w:bCs/>
          <w:sz w:val="36"/>
          <w:szCs w:val="36"/>
          <w:lang w:eastAsia="fr-FR"/>
        </w:rPr>
        <w:t>I. Critères d’éligibilité</w:t>
      </w:r>
    </w:p>
    <w:p w14:paraId="12F391DE" w14:textId="77777777" w:rsidR="00BB4807" w:rsidRPr="00BB4807" w:rsidRDefault="00BB4807" w:rsidP="00BB480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A. Éligibilité des demandeurs</w:t>
      </w:r>
    </w:p>
    <w:p w14:paraId="252FB6CF" w14:textId="12F4ABFD"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L’appel à projets s’adresse </w:t>
      </w:r>
      <w:r w:rsidR="00A8454E" w:rsidRPr="001C79E4">
        <w:rPr>
          <w:rFonts w:ascii="Times New Roman" w:eastAsia="Times New Roman" w:hAnsi="Times New Roman" w:cs="Times New Roman"/>
          <w:sz w:val="24"/>
          <w:szCs w:val="24"/>
          <w:lang w:eastAsia="fr-FR"/>
        </w:rPr>
        <w:t>en priorité</w:t>
      </w:r>
      <w:r w:rsidR="00A8454E" w:rsidRPr="00941D61">
        <w:rPr>
          <w:rFonts w:ascii="Times New Roman" w:eastAsia="Times New Roman" w:hAnsi="Times New Roman" w:cs="Times New Roman"/>
          <w:color w:val="4472C4" w:themeColor="accent1"/>
          <w:sz w:val="24"/>
          <w:szCs w:val="24"/>
          <w:lang w:eastAsia="fr-FR"/>
        </w:rPr>
        <w:t xml:space="preserve"> </w:t>
      </w:r>
      <w:r w:rsidRPr="00BB4807">
        <w:rPr>
          <w:rFonts w:ascii="Times New Roman" w:eastAsia="Times New Roman" w:hAnsi="Times New Roman" w:cs="Times New Roman"/>
          <w:sz w:val="24"/>
          <w:szCs w:val="24"/>
          <w:lang w:eastAsia="fr-FR"/>
        </w:rPr>
        <w:t>aux collectivités territoriales françaises et marocaines et à leurs groupements afin de recevoir des projets, qui pourront être cofinancés s’ils sont sélectionnés, dans le cadre d’un partenariat de coopération décentralisée.</w:t>
      </w:r>
    </w:p>
    <w:p w14:paraId="3284EFC7" w14:textId="7F905976"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Un projet n’est éligible que s’il est présenté</w:t>
      </w:r>
      <w:r w:rsidR="00941D61">
        <w:rPr>
          <w:rFonts w:ascii="Times New Roman" w:eastAsia="Times New Roman" w:hAnsi="Times New Roman" w:cs="Times New Roman"/>
          <w:sz w:val="24"/>
          <w:szCs w:val="24"/>
          <w:lang w:eastAsia="fr-FR"/>
        </w:rPr>
        <w:t xml:space="preserve"> conjointement </w:t>
      </w:r>
      <w:r w:rsidR="00F72D73" w:rsidRPr="001C79E4">
        <w:rPr>
          <w:rFonts w:ascii="Times New Roman" w:eastAsia="Times New Roman" w:hAnsi="Times New Roman" w:cs="Times New Roman"/>
          <w:sz w:val="24"/>
          <w:szCs w:val="24"/>
          <w:lang w:eastAsia="fr-FR"/>
        </w:rPr>
        <w:t>par au moins deux collectivités territoriales</w:t>
      </w:r>
      <w:r w:rsidRPr="00BB4807">
        <w:rPr>
          <w:rFonts w:ascii="Times New Roman" w:eastAsia="Times New Roman" w:hAnsi="Times New Roman" w:cs="Times New Roman"/>
          <w:sz w:val="24"/>
          <w:szCs w:val="24"/>
          <w:lang w:eastAsia="fr-FR"/>
        </w:rPr>
        <w:t>.</w:t>
      </w:r>
    </w:p>
    <w:p w14:paraId="30EF7132" w14:textId="0EAE8DEA" w:rsid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Dans tous les cas, la maîtrise d’ouvrage doit être assurée par une ou plusieurs collectivités territoriales françaises ou groupements. La maîtrise d’œuvre peut être déléguée, par exemple, à une association ou à une entreprise. Toutefois, le projet doit impliquer directement les collectivités territoriales dans leurs compétences ou leurs capacités à mobiliser les acteurs de leurs territoires en partenariat avec une autre autorité locale. Un projet ne peut être retenu si la collectivité qui le soumet ne joue qu’un rôle de bailleur pour des actions de coopération.</w:t>
      </w:r>
    </w:p>
    <w:p w14:paraId="6CD66513" w14:textId="77777777" w:rsidR="00BB4807" w:rsidRPr="006A6F66" w:rsidRDefault="00BB4807" w:rsidP="006A6F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A6F66">
        <w:rPr>
          <w:rFonts w:ascii="Times New Roman" w:eastAsia="Times New Roman" w:hAnsi="Times New Roman" w:cs="Times New Roman"/>
          <w:b/>
          <w:bCs/>
          <w:sz w:val="24"/>
          <w:szCs w:val="24"/>
          <w:lang w:eastAsia="fr-FR"/>
        </w:rPr>
        <w:t>B</w:t>
      </w:r>
      <w:r w:rsidRPr="006A6F66">
        <w:rPr>
          <w:rFonts w:ascii="Times New Roman" w:eastAsia="Times New Roman" w:hAnsi="Times New Roman" w:cs="Times New Roman"/>
          <w:sz w:val="24"/>
          <w:szCs w:val="24"/>
          <w:lang w:eastAsia="fr-FR"/>
        </w:rPr>
        <w:t xml:space="preserve">. </w:t>
      </w:r>
      <w:r w:rsidRPr="006A6A2B">
        <w:rPr>
          <w:rFonts w:ascii="Times New Roman" w:eastAsia="Times New Roman" w:hAnsi="Times New Roman" w:cs="Times New Roman"/>
          <w:b/>
          <w:bCs/>
          <w:sz w:val="27"/>
          <w:szCs w:val="27"/>
          <w:lang w:eastAsia="fr-FR"/>
        </w:rPr>
        <w:t>Thématiques éligibles</w:t>
      </w:r>
    </w:p>
    <w:p w14:paraId="77F088E7" w14:textId="7380992B" w:rsidR="00BB4807" w:rsidRPr="00C34A6C"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34A6C">
        <w:rPr>
          <w:rFonts w:ascii="Times New Roman" w:eastAsia="Times New Roman" w:hAnsi="Times New Roman" w:cs="Times New Roman"/>
          <w:sz w:val="24"/>
          <w:szCs w:val="24"/>
          <w:lang w:eastAsia="fr-FR"/>
        </w:rPr>
        <w:t xml:space="preserve">Les autorités marocaines et françaises </w:t>
      </w:r>
      <w:r w:rsidR="00DD697C" w:rsidRPr="00C34A6C">
        <w:rPr>
          <w:rFonts w:ascii="Times New Roman" w:eastAsia="Times New Roman" w:hAnsi="Times New Roman" w:cs="Times New Roman"/>
          <w:sz w:val="24"/>
          <w:szCs w:val="24"/>
          <w:lang w:eastAsia="fr-FR"/>
        </w:rPr>
        <w:t xml:space="preserve">privilégieront les projets </w:t>
      </w:r>
      <w:r w:rsidR="00182ECC" w:rsidRPr="00C34A6C">
        <w:rPr>
          <w:rFonts w:ascii="Times New Roman" w:eastAsia="Times New Roman" w:hAnsi="Times New Roman" w:cs="Times New Roman"/>
          <w:sz w:val="24"/>
          <w:szCs w:val="24"/>
          <w:lang w:eastAsia="fr-FR"/>
        </w:rPr>
        <w:t>s’inscrivant dans l</w:t>
      </w:r>
      <w:r w:rsidR="008144B4" w:rsidRPr="00C34A6C">
        <w:rPr>
          <w:rFonts w:ascii="Times New Roman" w:eastAsia="Times New Roman" w:hAnsi="Times New Roman" w:cs="Times New Roman"/>
          <w:sz w:val="24"/>
          <w:szCs w:val="24"/>
          <w:lang w:eastAsia="fr-FR"/>
        </w:rPr>
        <w:t>es</w:t>
      </w:r>
      <w:r w:rsidRPr="00C34A6C">
        <w:rPr>
          <w:rFonts w:ascii="Times New Roman" w:eastAsia="Times New Roman" w:hAnsi="Times New Roman" w:cs="Times New Roman"/>
          <w:sz w:val="24"/>
          <w:szCs w:val="24"/>
          <w:lang w:eastAsia="fr-FR"/>
        </w:rPr>
        <w:t xml:space="preserve"> thématiques </w:t>
      </w:r>
      <w:r w:rsidR="008144B4" w:rsidRPr="00C34A6C">
        <w:rPr>
          <w:rFonts w:ascii="Times New Roman" w:eastAsia="Times New Roman" w:hAnsi="Times New Roman" w:cs="Times New Roman"/>
          <w:sz w:val="24"/>
          <w:szCs w:val="24"/>
          <w:lang w:eastAsia="fr-FR"/>
        </w:rPr>
        <w:t>stratégique</w:t>
      </w:r>
      <w:r w:rsidR="0064014E" w:rsidRPr="00C34A6C">
        <w:rPr>
          <w:rFonts w:ascii="Times New Roman" w:eastAsia="Times New Roman" w:hAnsi="Times New Roman" w:cs="Times New Roman"/>
          <w:sz w:val="24"/>
          <w:szCs w:val="24"/>
          <w:lang w:eastAsia="fr-FR"/>
        </w:rPr>
        <w:t>s</w:t>
      </w:r>
      <w:r w:rsidR="008144B4" w:rsidRPr="00C34A6C">
        <w:rPr>
          <w:rFonts w:ascii="Times New Roman" w:eastAsia="Times New Roman" w:hAnsi="Times New Roman" w:cs="Times New Roman"/>
          <w:sz w:val="24"/>
          <w:szCs w:val="24"/>
          <w:lang w:eastAsia="fr-FR"/>
        </w:rPr>
        <w:t xml:space="preserve"> </w:t>
      </w:r>
      <w:r w:rsidR="006A6F66" w:rsidRPr="00C34A6C">
        <w:rPr>
          <w:rFonts w:ascii="Times New Roman" w:eastAsia="Times New Roman" w:hAnsi="Times New Roman" w:cs="Times New Roman"/>
          <w:sz w:val="24"/>
          <w:szCs w:val="24"/>
          <w:lang w:eastAsia="fr-FR"/>
        </w:rPr>
        <w:t>suivantes :</w:t>
      </w:r>
    </w:p>
    <w:p w14:paraId="57300BA3" w14:textId="3AD0E5FA" w:rsidR="006A6F66" w:rsidRPr="00C34A6C" w:rsidRDefault="00ED1A43" w:rsidP="00C13D29">
      <w:pPr>
        <w:pStyle w:val="Paragraphedeliste"/>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34A6C">
        <w:rPr>
          <w:rFonts w:ascii="Times New Roman" w:eastAsia="Times New Roman" w:hAnsi="Times New Roman" w:cs="Times New Roman"/>
          <w:sz w:val="24"/>
          <w:szCs w:val="24"/>
          <w:lang w:eastAsia="fr-FR"/>
        </w:rPr>
        <w:t>Gouvernance territoriale</w:t>
      </w:r>
      <w:r w:rsidR="00EC29D7" w:rsidRPr="00C34A6C">
        <w:rPr>
          <w:rFonts w:ascii="Times New Roman" w:eastAsia="Times New Roman" w:hAnsi="Times New Roman" w:cs="Times New Roman"/>
          <w:sz w:val="24"/>
          <w:szCs w:val="24"/>
          <w:lang w:eastAsia="fr-FR"/>
        </w:rPr>
        <w:t xml:space="preserve"> et </w:t>
      </w:r>
      <w:r w:rsidRPr="00C34A6C">
        <w:rPr>
          <w:rFonts w:ascii="Times New Roman" w:eastAsia="Times New Roman" w:hAnsi="Times New Roman" w:cs="Times New Roman"/>
          <w:sz w:val="24"/>
          <w:szCs w:val="24"/>
          <w:lang w:eastAsia="fr-FR"/>
        </w:rPr>
        <w:t>régionalisation </w:t>
      </w:r>
      <w:r w:rsidR="00DD697C" w:rsidRPr="00C34A6C">
        <w:rPr>
          <w:rFonts w:ascii="Times New Roman" w:eastAsia="Times New Roman" w:hAnsi="Times New Roman" w:cs="Times New Roman"/>
          <w:sz w:val="24"/>
          <w:szCs w:val="24"/>
          <w:lang w:eastAsia="fr-FR"/>
        </w:rPr>
        <w:t>avancée</w:t>
      </w:r>
      <w:r w:rsidR="00EC29D7" w:rsidRPr="00C34A6C">
        <w:rPr>
          <w:rFonts w:ascii="Times New Roman" w:eastAsia="Times New Roman" w:hAnsi="Times New Roman" w:cs="Times New Roman"/>
          <w:sz w:val="24"/>
          <w:szCs w:val="24"/>
          <w:lang w:eastAsia="fr-FR"/>
        </w:rPr>
        <w:t xml:space="preserve"> </w:t>
      </w:r>
    </w:p>
    <w:p w14:paraId="29591774" w14:textId="2F926875" w:rsidR="006A6F66" w:rsidRPr="00C34A6C" w:rsidRDefault="0064014E" w:rsidP="00C13D29">
      <w:pPr>
        <w:pStyle w:val="Paragraphedeliste"/>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34A6C">
        <w:rPr>
          <w:rFonts w:ascii="Times New Roman" w:eastAsia="Times New Roman" w:hAnsi="Times New Roman" w:cs="Times New Roman"/>
          <w:sz w:val="24"/>
          <w:szCs w:val="24"/>
          <w:lang w:eastAsia="fr-FR"/>
        </w:rPr>
        <w:t xml:space="preserve">Lutte contre le stress hydrique et gestion durable des ressources en </w:t>
      </w:r>
      <w:r w:rsidR="009B0019" w:rsidRPr="00C34A6C">
        <w:rPr>
          <w:rFonts w:ascii="Times New Roman" w:eastAsia="Times New Roman" w:hAnsi="Times New Roman" w:cs="Times New Roman"/>
          <w:sz w:val="24"/>
          <w:szCs w:val="24"/>
          <w:lang w:eastAsia="fr-FR"/>
        </w:rPr>
        <w:t xml:space="preserve">eau </w:t>
      </w:r>
    </w:p>
    <w:p w14:paraId="609FBAAF" w14:textId="3DF931F1" w:rsidR="00127F51" w:rsidRPr="00C34A6C" w:rsidRDefault="006973F5" w:rsidP="00C13D29">
      <w:pPr>
        <w:pStyle w:val="Paragraphedeliste"/>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34A6C">
        <w:rPr>
          <w:rFonts w:ascii="Times New Roman" w:eastAsia="Times New Roman" w:hAnsi="Times New Roman" w:cs="Times New Roman"/>
          <w:sz w:val="24"/>
          <w:szCs w:val="24"/>
          <w:lang w:eastAsia="fr-FR"/>
        </w:rPr>
        <w:t>P</w:t>
      </w:r>
      <w:r w:rsidR="00127F51" w:rsidRPr="00C34A6C">
        <w:rPr>
          <w:rFonts w:ascii="Times New Roman" w:eastAsia="Times New Roman" w:hAnsi="Times New Roman" w:cs="Times New Roman"/>
          <w:sz w:val="24"/>
          <w:szCs w:val="24"/>
          <w:lang w:eastAsia="fr-FR"/>
        </w:rPr>
        <w:t xml:space="preserve">rotection de l’environnement, </w:t>
      </w:r>
      <w:r w:rsidR="00EC29D7" w:rsidRPr="00C34A6C">
        <w:rPr>
          <w:rFonts w:ascii="Times New Roman" w:eastAsia="Times New Roman" w:hAnsi="Times New Roman" w:cs="Times New Roman"/>
          <w:sz w:val="24"/>
          <w:szCs w:val="24"/>
          <w:lang w:eastAsia="fr-FR"/>
        </w:rPr>
        <w:t xml:space="preserve">résilience face au changement climatique </w:t>
      </w:r>
      <w:r w:rsidR="003728B6" w:rsidRPr="00C34A6C">
        <w:rPr>
          <w:rFonts w:ascii="Times New Roman" w:eastAsia="Times New Roman" w:hAnsi="Times New Roman" w:cs="Times New Roman"/>
          <w:sz w:val="24"/>
          <w:szCs w:val="24"/>
          <w:lang w:eastAsia="fr-FR"/>
        </w:rPr>
        <w:t>et prévention des risques naturels</w:t>
      </w:r>
    </w:p>
    <w:p w14:paraId="1E65BBDE" w14:textId="51B6E3D7" w:rsidR="00127F51" w:rsidRPr="00C34A6C" w:rsidRDefault="00127F51" w:rsidP="00C13D29">
      <w:pPr>
        <w:pStyle w:val="Paragraphedeliste"/>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34A6C">
        <w:rPr>
          <w:rFonts w:ascii="Times New Roman" w:eastAsia="Times New Roman" w:hAnsi="Times New Roman" w:cs="Times New Roman"/>
          <w:sz w:val="24"/>
          <w:szCs w:val="24"/>
          <w:lang w:eastAsia="fr-FR"/>
        </w:rPr>
        <w:lastRenderedPageBreak/>
        <w:t>Développement économique local et régional, entreprenariat</w:t>
      </w:r>
      <w:r w:rsidR="00C13D29" w:rsidRPr="00C34A6C">
        <w:rPr>
          <w:rFonts w:ascii="Times New Roman" w:eastAsia="Times New Roman" w:hAnsi="Times New Roman" w:cs="Times New Roman"/>
          <w:sz w:val="24"/>
          <w:szCs w:val="24"/>
          <w:lang w:eastAsia="fr-FR"/>
        </w:rPr>
        <w:t xml:space="preserve"> </w:t>
      </w:r>
      <w:r w:rsidRPr="00C34A6C">
        <w:rPr>
          <w:rFonts w:ascii="Times New Roman" w:eastAsia="Times New Roman" w:hAnsi="Times New Roman" w:cs="Times New Roman"/>
          <w:sz w:val="24"/>
          <w:szCs w:val="24"/>
          <w:lang w:eastAsia="fr-FR"/>
        </w:rPr>
        <w:t>et attractivité des territoires</w:t>
      </w:r>
      <w:r w:rsidR="006973F5" w:rsidRPr="00C34A6C">
        <w:rPr>
          <w:rFonts w:ascii="Times New Roman" w:eastAsia="Times New Roman" w:hAnsi="Times New Roman" w:cs="Times New Roman"/>
          <w:sz w:val="24"/>
          <w:szCs w:val="24"/>
          <w:lang w:eastAsia="fr-FR"/>
        </w:rPr>
        <w:t xml:space="preserve"> </w:t>
      </w:r>
      <w:r w:rsidR="00DE6E1A" w:rsidRPr="00C34A6C">
        <w:rPr>
          <w:rFonts w:ascii="Times New Roman" w:eastAsia="Times New Roman" w:hAnsi="Times New Roman" w:cs="Times New Roman"/>
          <w:sz w:val="24"/>
          <w:szCs w:val="24"/>
          <w:lang w:eastAsia="fr-FR"/>
        </w:rPr>
        <w:t>(y compris tourisme durable)</w:t>
      </w:r>
    </w:p>
    <w:p w14:paraId="3384F990" w14:textId="146A06B9" w:rsidR="003728B6" w:rsidRPr="00C34A6C" w:rsidRDefault="003728B6" w:rsidP="00C13D29">
      <w:pPr>
        <w:pStyle w:val="Paragraphedeliste"/>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34A6C">
        <w:rPr>
          <w:rFonts w:ascii="Times New Roman" w:eastAsia="Times New Roman" w:hAnsi="Times New Roman" w:cs="Times New Roman"/>
          <w:sz w:val="24"/>
          <w:szCs w:val="24"/>
          <w:lang w:eastAsia="fr-FR"/>
        </w:rPr>
        <w:t>Promotion d’un système de transport et de mobilité durable</w:t>
      </w:r>
    </w:p>
    <w:p w14:paraId="56C31F39" w14:textId="116706F1" w:rsidR="00991FD9" w:rsidRPr="00C34A6C" w:rsidRDefault="00C13D29" w:rsidP="00C13D29">
      <w:pPr>
        <w:pStyle w:val="Paragraphedeliste"/>
        <w:numPr>
          <w:ilvl w:val="0"/>
          <w:numId w:val="24"/>
        </w:numPr>
        <w:rPr>
          <w:rFonts w:ascii="Times New Roman" w:eastAsia="Times New Roman" w:hAnsi="Times New Roman" w:cs="Times New Roman"/>
          <w:sz w:val="24"/>
          <w:szCs w:val="24"/>
          <w:lang w:eastAsia="fr-FR"/>
        </w:rPr>
      </w:pPr>
      <w:r w:rsidRPr="00C34A6C">
        <w:rPr>
          <w:rFonts w:ascii="Times New Roman" w:eastAsia="Times New Roman" w:hAnsi="Times New Roman" w:cs="Times New Roman"/>
          <w:sz w:val="24"/>
          <w:szCs w:val="24"/>
          <w:lang w:eastAsia="fr-FR"/>
        </w:rPr>
        <w:t>Education, f</w:t>
      </w:r>
      <w:r w:rsidR="00991FD9" w:rsidRPr="00C34A6C">
        <w:rPr>
          <w:rFonts w:ascii="Times New Roman" w:eastAsia="Times New Roman" w:hAnsi="Times New Roman" w:cs="Times New Roman"/>
          <w:sz w:val="24"/>
          <w:szCs w:val="24"/>
          <w:lang w:eastAsia="fr-FR"/>
        </w:rPr>
        <w:t>ormation professionnelle</w:t>
      </w:r>
      <w:r w:rsidR="003728B6" w:rsidRPr="00C34A6C">
        <w:rPr>
          <w:rFonts w:ascii="Times New Roman" w:eastAsia="Times New Roman" w:hAnsi="Times New Roman" w:cs="Times New Roman"/>
          <w:sz w:val="24"/>
          <w:szCs w:val="24"/>
          <w:lang w:eastAsia="fr-FR"/>
        </w:rPr>
        <w:t>, jeunesse</w:t>
      </w:r>
      <w:r w:rsidRPr="00C34A6C">
        <w:rPr>
          <w:rFonts w:ascii="Times New Roman" w:eastAsia="Times New Roman" w:hAnsi="Times New Roman" w:cs="Times New Roman"/>
          <w:sz w:val="24"/>
          <w:szCs w:val="24"/>
          <w:lang w:eastAsia="fr-FR"/>
        </w:rPr>
        <w:t xml:space="preserve"> et</w:t>
      </w:r>
      <w:r w:rsidR="00DE6E1A" w:rsidRPr="00C34A6C">
        <w:rPr>
          <w:rFonts w:ascii="Times New Roman" w:eastAsia="Times New Roman" w:hAnsi="Times New Roman" w:cs="Times New Roman"/>
          <w:sz w:val="24"/>
          <w:szCs w:val="24"/>
          <w:lang w:eastAsia="fr-FR"/>
        </w:rPr>
        <w:t xml:space="preserve"> sport</w:t>
      </w:r>
      <w:r w:rsidR="003728B6" w:rsidRPr="00C34A6C">
        <w:rPr>
          <w:rFonts w:ascii="Times New Roman" w:eastAsia="Times New Roman" w:hAnsi="Times New Roman" w:cs="Times New Roman"/>
          <w:sz w:val="24"/>
          <w:szCs w:val="24"/>
          <w:lang w:eastAsia="fr-FR"/>
        </w:rPr>
        <w:t xml:space="preserve"> </w:t>
      </w:r>
    </w:p>
    <w:p w14:paraId="08332CDB" w14:textId="4E4C0E08" w:rsidR="003728B6" w:rsidRPr="00C34A6C" w:rsidRDefault="003728B6" w:rsidP="00C13D29">
      <w:pPr>
        <w:pStyle w:val="Paragraphedeliste"/>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34A6C">
        <w:rPr>
          <w:rFonts w:ascii="Times New Roman" w:eastAsia="Times New Roman" w:hAnsi="Times New Roman" w:cs="Times New Roman"/>
          <w:sz w:val="24"/>
          <w:szCs w:val="24"/>
          <w:lang w:eastAsia="fr-FR"/>
        </w:rPr>
        <w:t>Transformation numérique</w:t>
      </w:r>
      <w:r w:rsidR="00DE6E1A" w:rsidRPr="00C34A6C">
        <w:rPr>
          <w:rFonts w:ascii="Times New Roman" w:eastAsia="Times New Roman" w:hAnsi="Times New Roman" w:cs="Times New Roman"/>
          <w:sz w:val="24"/>
          <w:szCs w:val="24"/>
          <w:lang w:eastAsia="fr-FR"/>
        </w:rPr>
        <w:t xml:space="preserve"> et</w:t>
      </w:r>
      <w:r w:rsidRPr="00C34A6C">
        <w:rPr>
          <w:rFonts w:ascii="Times New Roman" w:eastAsia="Times New Roman" w:hAnsi="Times New Roman" w:cs="Times New Roman"/>
          <w:sz w:val="24"/>
          <w:szCs w:val="24"/>
          <w:lang w:eastAsia="fr-FR"/>
        </w:rPr>
        <w:t xml:space="preserve"> digitalisation des services publics</w:t>
      </w:r>
      <w:r w:rsidR="00DE6E1A" w:rsidRPr="00C34A6C">
        <w:rPr>
          <w:rFonts w:ascii="Times New Roman" w:eastAsia="Times New Roman" w:hAnsi="Times New Roman" w:cs="Times New Roman"/>
          <w:sz w:val="24"/>
          <w:szCs w:val="24"/>
          <w:lang w:eastAsia="fr-FR"/>
        </w:rPr>
        <w:t xml:space="preserve"> </w:t>
      </w:r>
    </w:p>
    <w:p w14:paraId="3039E309" w14:textId="1E97F8E2" w:rsidR="00127F51" w:rsidRPr="00C34A6C" w:rsidRDefault="00C13D29" w:rsidP="00C13D29">
      <w:pPr>
        <w:pStyle w:val="Paragraphedeliste"/>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34A6C">
        <w:rPr>
          <w:rFonts w:ascii="Times New Roman" w:eastAsia="Times New Roman" w:hAnsi="Times New Roman" w:cs="Times New Roman"/>
          <w:sz w:val="24"/>
          <w:szCs w:val="24"/>
          <w:lang w:eastAsia="fr-FR"/>
        </w:rPr>
        <w:t>Culture,</w:t>
      </w:r>
      <w:r w:rsidR="00084447" w:rsidRPr="00C34A6C">
        <w:rPr>
          <w:rFonts w:ascii="Times New Roman" w:eastAsia="Times New Roman" w:hAnsi="Times New Roman" w:cs="Times New Roman"/>
          <w:sz w:val="24"/>
          <w:szCs w:val="24"/>
          <w:lang w:eastAsia="fr-FR"/>
        </w:rPr>
        <w:t xml:space="preserve"> p</w:t>
      </w:r>
      <w:r w:rsidR="003728B6" w:rsidRPr="00C34A6C">
        <w:rPr>
          <w:rFonts w:ascii="Times New Roman" w:eastAsia="Times New Roman" w:hAnsi="Times New Roman" w:cs="Times New Roman"/>
          <w:sz w:val="24"/>
          <w:szCs w:val="24"/>
          <w:lang w:eastAsia="fr-FR"/>
        </w:rPr>
        <w:t>atrimoine</w:t>
      </w:r>
      <w:r w:rsidRPr="00C34A6C">
        <w:rPr>
          <w:rFonts w:ascii="Times New Roman" w:eastAsia="Times New Roman" w:hAnsi="Times New Roman" w:cs="Times New Roman"/>
          <w:sz w:val="24"/>
          <w:szCs w:val="24"/>
          <w:lang w:eastAsia="fr-FR"/>
        </w:rPr>
        <w:t xml:space="preserve"> </w:t>
      </w:r>
      <w:r w:rsidR="00084447" w:rsidRPr="00C34A6C">
        <w:rPr>
          <w:rFonts w:ascii="Times New Roman" w:eastAsia="Times New Roman" w:hAnsi="Times New Roman" w:cs="Times New Roman"/>
          <w:sz w:val="24"/>
          <w:szCs w:val="24"/>
          <w:lang w:eastAsia="fr-FR"/>
        </w:rPr>
        <w:t xml:space="preserve">et </w:t>
      </w:r>
      <w:r w:rsidR="003728B6" w:rsidRPr="00C34A6C">
        <w:rPr>
          <w:rFonts w:ascii="Times New Roman" w:eastAsia="Times New Roman" w:hAnsi="Times New Roman" w:cs="Times New Roman"/>
          <w:sz w:val="24"/>
          <w:szCs w:val="24"/>
          <w:lang w:eastAsia="fr-FR"/>
        </w:rPr>
        <w:t>artisanat</w:t>
      </w:r>
    </w:p>
    <w:p w14:paraId="158C4CAB" w14:textId="0FA30D64" w:rsidR="003728B6" w:rsidRDefault="003728B6" w:rsidP="00C13D29">
      <w:pPr>
        <w:pStyle w:val="Paragraphedeliste"/>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34A6C">
        <w:rPr>
          <w:rFonts w:ascii="Times New Roman" w:eastAsia="Times New Roman" w:hAnsi="Times New Roman" w:cs="Times New Roman"/>
          <w:sz w:val="24"/>
          <w:szCs w:val="24"/>
          <w:lang w:eastAsia="fr-FR"/>
        </w:rPr>
        <w:t>Développement rural</w:t>
      </w:r>
      <w:r w:rsidR="00E642FE" w:rsidRPr="00C34A6C">
        <w:rPr>
          <w:rFonts w:ascii="Times New Roman" w:eastAsia="Times New Roman" w:hAnsi="Times New Roman" w:cs="Times New Roman"/>
          <w:sz w:val="24"/>
          <w:szCs w:val="24"/>
          <w:lang w:eastAsia="fr-FR"/>
        </w:rPr>
        <w:t xml:space="preserve"> </w:t>
      </w:r>
      <w:r w:rsidR="00C13D29" w:rsidRPr="00C34A6C">
        <w:rPr>
          <w:rFonts w:ascii="Times New Roman" w:eastAsia="Times New Roman" w:hAnsi="Times New Roman" w:cs="Times New Roman"/>
          <w:sz w:val="24"/>
          <w:szCs w:val="24"/>
          <w:lang w:eastAsia="fr-FR"/>
        </w:rPr>
        <w:t>et valorisation</w:t>
      </w:r>
      <w:r w:rsidR="00C13D29" w:rsidRPr="00C34A6C">
        <w:t xml:space="preserve"> </w:t>
      </w:r>
      <w:r w:rsidR="00C13D29" w:rsidRPr="00C34A6C">
        <w:rPr>
          <w:rFonts w:ascii="Times New Roman" w:eastAsia="Times New Roman" w:hAnsi="Times New Roman" w:cs="Times New Roman"/>
          <w:sz w:val="24"/>
          <w:szCs w:val="24"/>
          <w:lang w:eastAsia="fr-FR"/>
        </w:rPr>
        <w:t xml:space="preserve">des produits du terroir </w:t>
      </w:r>
    </w:p>
    <w:p w14:paraId="7D45613C" w14:textId="77777777" w:rsidR="00192E5E" w:rsidRPr="00C34A6C" w:rsidRDefault="00192E5E" w:rsidP="00192E5E">
      <w:pPr>
        <w:pStyle w:val="Paragraphedeliste"/>
        <w:spacing w:before="100" w:beforeAutospacing="1" w:after="100" w:afterAutospacing="1" w:line="240" w:lineRule="auto"/>
        <w:ind w:left="1080"/>
        <w:jc w:val="both"/>
        <w:rPr>
          <w:rFonts w:ascii="Times New Roman" w:eastAsia="Times New Roman" w:hAnsi="Times New Roman" w:cs="Times New Roman"/>
          <w:sz w:val="24"/>
          <w:szCs w:val="24"/>
          <w:lang w:eastAsia="fr-FR"/>
        </w:rPr>
      </w:pPr>
    </w:p>
    <w:p w14:paraId="76D48D75" w14:textId="2C5216D0" w:rsidR="00BB4807" w:rsidRPr="00BB4807" w:rsidRDefault="00BB4807" w:rsidP="004C640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C. Partenariats prioritaires</w:t>
      </w:r>
    </w:p>
    <w:p w14:paraId="5343B617"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Seront privilégiés les projets qui :</w:t>
      </w:r>
    </w:p>
    <w:p w14:paraId="50C17296" w14:textId="0A867649" w:rsidR="00DE6E1A" w:rsidRDefault="00D45738" w:rsidP="004C640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E6E1A">
        <w:rPr>
          <w:rFonts w:ascii="Times New Roman" w:eastAsia="Times New Roman" w:hAnsi="Times New Roman" w:cs="Times New Roman"/>
          <w:sz w:val="24"/>
          <w:szCs w:val="24"/>
          <w:lang w:eastAsia="fr-FR"/>
        </w:rPr>
        <w:t>Assurent</w:t>
      </w:r>
      <w:r w:rsidR="00DE6E1A" w:rsidRPr="00DE6E1A">
        <w:rPr>
          <w:rFonts w:ascii="Times New Roman" w:eastAsia="Times New Roman" w:hAnsi="Times New Roman" w:cs="Times New Roman"/>
          <w:sz w:val="24"/>
          <w:szCs w:val="24"/>
          <w:lang w:eastAsia="fr-FR"/>
        </w:rPr>
        <w:t xml:space="preserve"> la réciprocité </w:t>
      </w:r>
      <w:r w:rsidR="00DE6E1A">
        <w:rPr>
          <w:rFonts w:ascii="Times New Roman" w:eastAsia="Times New Roman" w:hAnsi="Times New Roman" w:cs="Times New Roman"/>
          <w:sz w:val="24"/>
          <w:szCs w:val="24"/>
          <w:lang w:eastAsia="fr-FR"/>
        </w:rPr>
        <w:t xml:space="preserve">des actions </w:t>
      </w:r>
      <w:r w:rsidR="00DE6E1A" w:rsidRPr="00DE6E1A">
        <w:rPr>
          <w:rFonts w:ascii="Times New Roman" w:eastAsia="Times New Roman" w:hAnsi="Times New Roman" w:cs="Times New Roman"/>
          <w:sz w:val="24"/>
          <w:szCs w:val="24"/>
          <w:lang w:eastAsia="fr-FR"/>
        </w:rPr>
        <w:t>tant en France qu’au Maroc</w:t>
      </w:r>
      <w:r w:rsidR="00D96585">
        <w:rPr>
          <w:rFonts w:ascii="Times New Roman" w:eastAsia="Times New Roman" w:hAnsi="Times New Roman" w:cs="Times New Roman"/>
          <w:sz w:val="24"/>
          <w:szCs w:val="24"/>
          <w:lang w:eastAsia="fr-FR"/>
        </w:rPr>
        <w:t> ;</w:t>
      </w:r>
    </w:p>
    <w:p w14:paraId="67AD8278" w14:textId="09CE0CBE" w:rsidR="00BB4807" w:rsidRPr="00BB4807" w:rsidRDefault="00D45738" w:rsidP="004C640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Répondent</w:t>
      </w:r>
      <w:r w:rsidR="00DE6E1A">
        <w:rPr>
          <w:rFonts w:ascii="Times New Roman" w:eastAsia="Times New Roman" w:hAnsi="Times New Roman" w:cs="Times New Roman"/>
          <w:sz w:val="24"/>
          <w:szCs w:val="24"/>
          <w:lang w:eastAsia="fr-FR"/>
        </w:rPr>
        <w:t xml:space="preserve"> aux besoin</w:t>
      </w:r>
      <w:r w:rsidR="000C465F">
        <w:rPr>
          <w:rFonts w:ascii="Times New Roman" w:eastAsia="Times New Roman" w:hAnsi="Times New Roman" w:cs="Times New Roman"/>
          <w:sz w:val="24"/>
          <w:szCs w:val="24"/>
          <w:lang w:eastAsia="fr-FR"/>
        </w:rPr>
        <w:t>s</w:t>
      </w:r>
      <w:r w:rsidR="00DE6E1A">
        <w:rPr>
          <w:rFonts w:ascii="Times New Roman" w:eastAsia="Times New Roman" w:hAnsi="Times New Roman" w:cs="Times New Roman"/>
          <w:sz w:val="24"/>
          <w:szCs w:val="24"/>
          <w:lang w:eastAsia="fr-FR"/>
        </w:rPr>
        <w:t xml:space="preserve"> de renforcement de capacités</w:t>
      </w:r>
      <w:r w:rsidR="00BB4807" w:rsidRPr="00BB4807">
        <w:rPr>
          <w:rFonts w:ascii="Times New Roman" w:eastAsia="Times New Roman" w:hAnsi="Times New Roman" w:cs="Times New Roman"/>
          <w:sz w:val="24"/>
          <w:szCs w:val="24"/>
          <w:lang w:eastAsia="fr-FR"/>
        </w:rPr>
        <w:t xml:space="preserve"> des cadres et élus</w:t>
      </w:r>
      <w:r w:rsidR="006A6F66">
        <w:rPr>
          <w:rFonts w:ascii="Times New Roman" w:eastAsia="Times New Roman" w:hAnsi="Times New Roman" w:cs="Times New Roman"/>
          <w:sz w:val="24"/>
          <w:szCs w:val="24"/>
          <w:lang w:eastAsia="fr-FR"/>
        </w:rPr>
        <w:t xml:space="preserve"> </w:t>
      </w:r>
      <w:r w:rsidR="000C465F">
        <w:rPr>
          <w:rFonts w:ascii="Times New Roman" w:eastAsia="Times New Roman" w:hAnsi="Times New Roman" w:cs="Times New Roman"/>
          <w:sz w:val="24"/>
          <w:szCs w:val="24"/>
          <w:lang w:eastAsia="fr-FR"/>
        </w:rPr>
        <w:t>locaux</w:t>
      </w:r>
      <w:r w:rsidR="00BB4807" w:rsidRPr="00BB4807">
        <w:rPr>
          <w:rFonts w:ascii="Times New Roman" w:eastAsia="Times New Roman" w:hAnsi="Times New Roman" w:cs="Times New Roman"/>
          <w:sz w:val="24"/>
          <w:szCs w:val="24"/>
          <w:lang w:eastAsia="fr-FR"/>
        </w:rPr>
        <w:t> ;</w:t>
      </w:r>
    </w:p>
    <w:p w14:paraId="067327F0" w14:textId="58D3841B" w:rsidR="00BB4807" w:rsidRPr="00BB4807" w:rsidRDefault="00D45738" w:rsidP="004C640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Encouragent</w:t>
      </w:r>
      <w:r w:rsidR="00BB4807" w:rsidRPr="00BB4807">
        <w:rPr>
          <w:rFonts w:ascii="Times New Roman" w:eastAsia="Times New Roman" w:hAnsi="Times New Roman" w:cs="Times New Roman"/>
          <w:sz w:val="24"/>
          <w:szCs w:val="24"/>
          <w:lang w:eastAsia="fr-FR"/>
        </w:rPr>
        <w:t xml:space="preserve"> les partenariats infrarégionaux et intercommunaux. Dans cette perspective, les plateformes régionales de coopération décentralisée pourront constituer une instance de coordination ;</w:t>
      </w:r>
    </w:p>
    <w:p w14:paraId="6352E045" w14:textId="55E73A4D" w:rsidR="00BB4807" w:rsidRPr="0066581B" w:rsidRDefault="00D45738" w:rsidP="0066581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Sont</w:t>
      </w:r>
      <w:r w:rsidR="00BB4807" w:rsidRPr="00BB4807">
        <w:rPr>
          <w:rFonts w:ascii="Times New Roman" w:eastAsia="Times New Roman" w:hAnsi="Times New Roman" w:cs="Times New Roman"/>
          <w:sz w:val="24"/>
          <w:szCs w:val="24"/>
          <w:lang w:eastAsia="fr-FR"/>
        </w:rPr>
        <w:t xml:space="preserve"> portés par plusieurs collectivités territoriales, visant à mutualiser leurs moyens d’intervention et donner plus de cohérence et d’efficacité à leurs actions ;</w:t>
      </w:r>
    </w:p>
    <w:p w14:paraId="7D72B312" w14:textId="02BEDFB8" w:rsidR="00BB4807" w:rsidRPr="00BB4807" w:rsidRDefault="00D45738" w:rsidP="004C640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Mobilisent</w:t>
      </w:r>
      <w:r w:rsidR="00BB4807" w:rsidRPr="00BB4807">
        <w:rPr>
          <w:rFonts w:ascii="Times New Roman" w:eastAsia="Times New Roman" w:hAnsi="Times New Roman" w:cs="Times New Roman"/>
          <w:sz w:val="24"/>
          <w:szCs w:val="24"/>
          <w:lang w:eastAsia="fr-FR"/>
        </w:rPr>
        <w:t>, dans le sillage des collectivités, d’autres acteurs du territoire : universités, chambres consulaires, PME, établissements hospitaliers, associations, diasporas (en particulier les associations de Marocains de France), etc. ;</w:t>
      </w:r>
    </w:p>
    <w:p w14:paraId="38C187B3" w14:textId="6487F884" w:rsidR="00E642FE" w:rsidRDefault="00D45738" w:rsidP="00E642F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642FE">
        <w:rPr>
          <w:rFonts w:ascii="Times New Roman" w:eastAsia="Times New Roman" w:hAnsi="Times New Roman" w:cs="Times New Roman"/>
          <w:sz w:val="24"/>
          <w:szCs w:val="24"/>
          <w:lang w:eastAsia="fr-FR"/>
        </w:rPr>
        <w:t>S’inscrivent</w:t>
      </w:r>
      <w:r w:rsidR="00BB4807" w:rsidRPr="00E642FE">
        <w:rPr>
          <w:rFonts w:ascii="Times New Roman" w:eastAsia="Times New Roman" w:hAnsi="Times New Roman" w:cs="Times New Roman"/>
          <w:sz w:val="24"/>
          <w:szCs w:val="24"/>
          <w:lang w:eastAsia="fr-FR"/>
        </w:rPr>
        <w:t xml:space="preserve"> en cohérence avec les grands programmes de développement du Maroc tels que</w:t>
      </w:r>
      <w:r w:rsidR="00C13D29" w:rsidRPr="00E642FE">
        <w:rPr>
          <w:rFonts w:ascii="Times New Roman" w:eastAsia="Times New Roman" w:hAnsi="Times New Roman" w:cs="Times New Roman"/>
          <w:sz w:val="24"/>
          <w:szCs w:val="24"/>
          <w:lang w:eastAsia="fr-FR"/>
        </w:rPr>
        <w:t xml:space="preserve"> </w:t>
      </w:r>
      <w:r w:rsidR="00E642FE" w:rsidRPr="00E642FE">
        <w:rPr>
          <w:rFonts w:ascii="Times New Roman" w:eastAsia="Times New Roman" w:hAnsi="Times New Roman" w:cs="Times New Roman"/>
          <w:sz w:val="24"/>
          <w:szCs w:val="24"/>
          <w:lang w:eastAsia="fr-FR"/>
        </w:rPr>
        <w:t xml:space="preserve">l’INDH, le Nouveau Modèle de Développement, la stratégie Génération Green 2020-2030, les Plan de Développement Régionaux par exemple. </w:t>
      </w:r>
    </w:p>
    <w:p w14:paraId="7C483952" w14:textId="19BA7EC5" w:rsidR="00BB4807" w:rsidRPr="00E642FE" w:rsidRDefault="00BB4807" w:rsidP="00E642FE">
      <w:pPr>
        <w:spacing w:before="100" w:beforeAutospacing="1" w:after="100" w:afterAutospacing="1" w:line="240" w:lineRule="auto"/>
        <w:ind w:left="360"/>
        <w:jc w:val="both"/>
        <w:rPr>
          <w:rFonts w:ascii="Times New Roman" w:eastAsia="Times New Roman" w:hAnsi="Times New Roman" w:cs="Times New Roman"/>
          <w:sz w:val="24"/>
          <w:szCs w:val="24"/>
          <w:lang w:eastAsia="fr-FR"/>
        </w:rPr>
      </w:pPr>
      <w:r w:rsidRPr="00E642FE">
        <w:rPr>
          <w:rFonts w:ascii="Times New Roman" w:eastAsia="Times New Roman" w:hAnsi="Times New Roman" w:cs="Times New Roman"/>
          <w:sz w:val="24"/>
          <w:szCs w:val="24"/>
          <w:lang w:eastAsia="fr-FR"/>
        </w:rPr>
        <w:t>En outre, les pratiques visant à consolider les partenariats de coopération décentralisée dans la durée seront privilégiées, notamment celles qui prévoient :</w:t>
      </w:r>
    </w:p>
    <w:p w14:paraId="79CBEC55" w14:textId="75EBCF54" w:rsidR="00BB4807" w:rsidRPr="00BB4807" w:rsidRDefault="00D45738" w:rsidP="004C640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La</w:t>
      </w:r>
      <w:r w:rsidR="00BB4807" w:rsidRPr="00BB4807">
        <w:rPr>
          <w:rFonts w:ascii="Times New Roman" w:eastAsia="Times New Roman" w:hAnsi="Times New Roman" w:cs="Times New Roman"/>
          <w:sz w:val="24"/>
          <w:szCs w:val="24"/>
          <w:lang w:eastAsia="fr-FR"/>
        </w:rPr>
        <w:t xml:space="preserve"> mise en place d’un comité de pilotage assurant le suivi administratif, politique et </w:t>
      </w:r>
      <w:r w:rsidRPr="00BB4807">
        <w:rPr>
          <w:rFonts w:ascii="Times New Roman" w:eastAsia="Times New Roman" w:hAnsi="Times New Roman" w:cs="Times New Roman"/>
          <w:sz w:val="24"/>
          <w:szCs w:val="24"/>
          <w:lang w:eastAsia="fr-FR"/>
        </w:rPr>
        <w:t>technique réguli</w:t>
      </w:r>
      <w:r>
        <w:rPr>
          <w:rFonts w:ascii="Times New Roman" w:eastAsia="Times New Roman" w:hAnsi="Times New Roman" w:cs="Times New Roman"/>
          <w:sz w:val="24"/>
          <w:szCs w:val="24"/>
          <w:lang w:eastAsia="fr-FR"/>
        </w:rPr>
        <w:t>er</w:t>
      </w:r>
      <w:r w:rsidR="00BB4807" w:rsidRPr="00BB4807">
        <w:rPr>
          <w:rFonts w:ascii="Times New Roman" w:eastAsia="Times New Roman" w:hAnsi="Times New Roman" w:cs="Times New Roman"/>
          <w:sz w:val="24"/>
          <w:szCs w:val="24"/>
          <w:lang w:eastAsia="fr-FR"/>
        </w:rPr>
        <w:t xml:space="preserve"> du partenariat ;</w:t>
      </w:r>
    </w:p>
    <w:p w14:paraId="1F36684D" w14:textId="40494A2C" w:rsidR="00BB4807" w:rsidRPr="00BB4807" w:rsidRDefault="00D45738" w:rsidP="004C640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Les</w:t>
      </w:r>
      <w:r w:rsidR="00BB4807" w:rsidRPr="00BB4807">
        <w:rPr>
          <w:rFonts w:ascii="Times New Roman" w:eastAsia="Times New Roman" w:hAnsi="Times New Roman" w:cs="Times New Roman"/>
          <w:sz w:val="24"/>
          <w:szCs w:val="24"/>
          <w:lang w:eastAsia="fr-FR"/>
        </w:rPr>
        <w:t xml:space="preserve"> conditions de pérennisation du projet ;</w:t>
      </w:r>
    </w:p>
    <w:p w14:paraId="054C0959" w14:textId="5FF25B1B" w:rsidR="00BB4807" w:rsidRDefault="00D45738" w:rsidP="004C640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Des</w:t>
      </w:r>
      <w:r w:rsidR="00BB4807" w:rsidRPr="00BB4807">
        <w:rPr>
          <w:rFonts w:ascii="Times New Roman" w:eastAsia="Times New Roman" w:hAnsi="Times New Roman" w:cs="Times New Roman"/>
          <w:sz w:val="24"/>
          <w:szCs w:val="24"/>
          <w:lang w:eastAsia="fr-FR"/>
        </w:rPr>
        <w:t xml:space="preserve"> actions d’information et de communication sur les actions menées, associant la</w:t>
      </w:r>
      <w:r w:rsidR="0066581B">
        <w:rPr>
          <w:rFonts w:ascii="Times New Roman" w:eastAsia="Times New Roman" w:hAnsi="Times New Roman" w:cs="Times New Roman"/>
          <w:sz w:val="24"/>
          <w:szCs w:val="24"/>
          <w:lang w:eastAsia="fr-FR"/>
        </w:rPr>
        <w:t xml:space="preserve"> </w:t>
      </w:r>
      <w:r w:rsidR="004C6403">
        <w:rPr>
          <w:rFonts w:ascii="Times New Roman" w:eastAsia="Times New Roman" w:hAnsi="Times New Roman" w:cs="Times New Roman"/>
          <w:sz w:val="24"/>
          <w:szCs w:val="24"/>
          <w:lang w:eastAsia="fr-FR"/>
        </w:rPr>
        <w:t>DCTCIV</w:t>
      </w:r>
      <w:r w:rsidR="00D96585">
        <w:rPr>
          <w:rFonts w:ascii="Times New Roman" w:eastAsia="Times New Roman" w:hAnsi="Times New Roman" w:cs="Times New Roman"/>
          <w:sz w:val="24"/>
          <w:szCs w:val="24"/>
          <w:lang w:eastAsia="fr-FR"/>
        </w:rPr>
        <w:t xml:space="preserve"> et</w:t>
      </w:r>
      <w:r w:rsidR="00BB4807" w:rsidRPr="00BB4807">
        <w:rPr>
          <w:rFonts w:ascii="Times New Roman" w:eastAsia="Times New Roman" w:hAnsi="Times New Roman" w:cs="Times New Roman"/>
          <w:sz w:val="24"/>
          <w:szCs w:val="24"/>
          <w:lang w:eastAsia="fr-FR"/>
        </w:rPr>
        <w:t xml:space="preserve"> l’Ambassade de France côté français</w:t>
      </w:r>
      <w:r w:rsidR="00D96585">
        <w:rPr>
          <w:rFonts w:ascii="Times New Roman" w:eastAsia="Times New Roman" w:hAnsi="Times New Roman" w:cs="Times New Roman"/>
          <w:sz w:val="24"/>
          <w:szCs w:val="24"/>
          <w:lang w:eastAsia="fr-FR"/>
        </w:rPr>
        <w:t> ;</w:t>
      </w:r>
      <w:r w:rsidR="00BB4807" w:rsidRPr="00BB4807">
        <w:rPr>
          <w:rFonts w:ascii="Times New Roman" w:eastAsia="Times New Roman" w:hAnsi="Times New Roman" w:cs="Times New Roman"/>
          <w:sz w:val="24"/>
          <w:szCs w:val="24"/>
          <w:lang w:eastAsia="fr-FR"/>
        </w:rPr>
        <w:t xml:space="preserve"> la DGC</w:t>
      </w:r>
      <w:r w:rsidR="004C6403">
        <w:rPr>
          <w:rFonts w:ascii="Times New Roman" w:eastAsia="Times New Roman" w:hAnsi="Times New Roman" w:cs="Times New Roman"/>
          <w:sz w:val="24"/>
          <w:szCs w:val="24"/>
          <w:lang w:eastAsia="fr-FR"/>
        </w:rPr>
        <w:t>T</w:t>
      </w:r>
      <w:r w:rsidR="00D96585">
        <w:rPr>
          <w:rFonts w:ascii="Times New Roman" w:eastAsia="Times New Roman" w:hAnsi="Times New Roman" w:cs="Times New Roman"/>
          <w:sz w:val="24"/>
          <w:szCs w:val="24"/>
          <w:lang w:eastAsia="fr-FR"/>
        </w:rPr>
        <w:t xml:space="preserve"> et</w:t>
      </w:r>
      <w:r w:rsidR="00BB4807" w:rsidRPr="00BB4807">
        <w:rPr>
          <w:rFonts w:ascii="Times New Roman" w:eastAsia="Times New Roman" w:hAnsi="Times New Roman" w:cs="Times New Roman"/>
          <w:sz w:val="24"/>
          <w:szCs w:val="24"/>
          <w:lang w:eastAsia="fr-FR"/>
        </w:rPr>
        <w:t xml:space="preserve"> l’Ambassade du Maroc côté marocain</w:t>
      </w:r>
      <w:r w:rsidR="00D96585">
        <w:rPr>
          <w:rFonts w:ascii="Times New Roman" w:eastAsia="Times New Roman" w:hAnsi="Times New Roman" w:cs="Times New Roman"/>
          <w:sz w:val="24"/>
          <w:szCs w:val="24"/>
          <w:lang w:eastAsia="fr-FR"/>
        </w:rPr>
        <w:t>,</w:t>
      </w:r>
      <w:r w:rsidR="00BB4807" w:rsidRPr="00BB4807">
        <w:rPr>
          <w:rFonts w:ascii="Times New Roman" w:eastAsia="Times New Roman" w:hAnsi="Times New Roman" w:cs="Times New Roman"/>
          <w:sz w:val="24"/>
          <w:szCs w:val="24"/>
          <w:lang w:eastAsia="fr-FR"/>
        </w:rPr>
        <w:t xml:space="preserve"> et ce en direction des médias, par la réalisation et la diffusion de brochures conjointes, la création de pages web</w:t>
      </w:r>
      <w:r w:rsidR="00D96585">
        <w:rPr>
          <w:rFonts w:ascii="Times New Roman" w:eastAsia="Times New Roman" w:hAnsi="Times New Roman" w:cs="Times New Roman"/>
          <w:sz w:val="24"/>
          <w:szCs w:val="24"/>
          <w:lang w:eastAsia="fr-FR"/>
        </w:rPr>
        <w:t xml:space="preserve"> et tout autre support de communication pertinent</w:t>
      </w:r>
      <w:r w:rsidR="00BB4807" w:rsidRPr="00BB4807">
        <w:rPr>
          <w:rFonts w:ascii="Times New Roman" w:eastAsia="Times New Roman" w:hAnsi="Times New Roman" w:cs="Times New Roman"/>
          <w:sz w:val="24"/>
          <w:szCs w:val="24"/>
          <w:lang w:eastAsia="fr-FR"/>
        </w:rPr>
        <w:t>.</w:t>
      </w:r>
    </w:p>
    <w:p w14:paraId="510F57B9" w14:textId="77777777" w:rsidR="00BB4807" w:rsidRPr="00BB4807" w:rsidRDefault="00BB4807" w:rsidP="004C640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D. Durée du projet</w:t>
      </w:r>
    </w:p>
    <w:p w14:paraId="54A53D7B"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La durée d’exécution du projet sera comprise entre </w:t>
      </w:r>
      <w:r w:rsidRPr="00BB4807">
        <w:rPr>
          <w:rFonts w:ascii="Times New Roman" w:eastAsia="Times New Roman" w:hAnsi="Times New Roman" w:cs="Times New Roman"/>
          <w:b/>
          <w:bCs/>
          <w:sz w:val="24"/>
          <w:szCs w:val="24"/>
          <w:lang w:eastAsia="fr-FR"/>
        </w:rPr>
        <w:t>12 et 24 mois</w:t>
      </w:r>
      <w:r w:rsidRPr="00BB4807">
        <w:rPr>
          <w:rFonts w:ascii="Times New Roman" w:eastAsia="Times New Roman" w:hAnsi="Times New Roman" w:cs="Times New Roman"/>
          <w:sz w:val="24"/>
          <w:szCs w:val="24"/>
          <w:lang w:eastAsia="fr-FR"/>
        </w:rPr>
        <w:t>, selon la date à laquelle il est déposé et les exigences de son programme d’actions ; soit, dès l’acceptation de ce dernier par le comité de sélection.</w:t>
      </w:r>
    </w:p>
    <w:p w14:paraId="62347963" w14:textId="6F8B9848" w:rsid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Pour les projets dont la durée est supérieure à 12 mois, le versement de la deuxième année sera conditionné par la remise d’un rapport d’exécution technique et financier annuel.</w:t>
      </w:r>
    </w:p>
    <w:p w14:paraId="5325F3F9" w14:textId="77777777" w:rsidR="00192E5E" w:rsidRDefault="00192E5E" w:rsidP="004C640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p>
    <w:p w14:paraId="1221C5C7" w14:textId="42C6793D" w:rsidR="00BB4807" w:rsidRPr="00BB4807" w:rsidRDefault="00BB4807" w:rsidP="004C640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lastRenderedPageBreak/>
        <w:t>E. Montant des cofinancements</w:t>
      </w:r>
    </w:p>
    <w:p w14:paraId="34AD0B9B" w14:textId="05C9DDF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Les deux ministères apporteront leur cofinancement à parts égales et à hauteur maximum de 30 % chacun du montant total du projet</w:t>
      </w:r>
      <w:r w:rsidR="00DD6B40" w:rsidRPr="00DD6B40">
        <w:rPr>
          <w:rFonts w:ascii="Times New Roman" w:eastAsia="Times New Roman" w:hAnsi="Times New Roman" w:cs="Times New Roman"/>
          <w:sz w:val="24"/>
          <w:szCs w:val="24"/>
          <w:lang w:eastAsia="fr-FR"/>
        </w:rPr>
        <w:t>.</w:t>
      </w:r>
    </w:p>
    <w:p w14:paraId="6DA30881" w14:textId="41B690AB"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624B4">
        <w:rPr>
          <w:rFonts w:ascii="Times New Roman" w:eastAsia="Times New Roman" w:hAnsi="Times New Roman" w:cs="Times New Roman"/>
          <w:sz w:val="24"/>
          <w:szCs w:val="24"/>
          <w:lang w:eastAsia="fr-FR"/>
        </w:rPr>
        <w:t xml:space="preserve">La ou les collectivités françaises participeront à hauteur minimum de 30 % et la ou les collectivités </w:t>
      </w:r>
      <w:r w:rsidR="00D45738">
        <w:rPr>
          <w:rFonts w:ascii="Times New Roman" w:eastAsia="Times New Roman" w:hAnsi="Times New Roman" w:cs="Times New Roman"/>
          <w:sz w:val="24"/>
          <w:szCs w:val="24"/>
          <w:lang w:eastAsia="fr-FR"/>
        </w:rPr>
        <w:t>territoriales</w:t>
      </w:r>
      <w:r w:rsidRPr="00A624B4">
        <w:rPr>
          <w:rFonts w:ascii="Times New Roman" w:eastAsia="Times New Roman" w:hAnsi="Times New Roman" w:cs="Times New Roman"/>
          <w:sz w:val="24"/>
          <w:szCs w:val="24"/>
          <w:lang w:eastAsia="fr-FR"/>
        </w:rPr>
        <w:t xml:space="preserve"> </w:t>
      </w:r>
      <w:r w:rsidR="00314989" w:rsidRPr="00A624B4">
        <w:rPr>
          <w:rFonts w:ascii="Times New Roman" w:eastAsia="Times New Roman" w:hAnsi="Times New Roman" w:cs="Times New Roman"/>
          <w:sz w:val="24"/>
          <w:szCs w:val="24"/>
          <w:lang w:eastAsia="fr-FR"/>
        </w:rPr>
        <w:t xml:space="preserve">partenaires </w:t>
      </w:r>
      <w:r w:rsidRPr="00A624B4">
        <w:rPr>
          <w:rFonts w:ascii="Times New Roman" w:eastAsia="Times New Roman" w:hAnsi="Times New Roman" w:cs="Times New Roman"/>
          <w:sz w:val="24"/>
          <w:szCs w:val="24"/>
          <w:lang w:eastAsia="fr-FR"/>
        </w:rPr>
        <w:t>à hauteur minimum de 10% du montant global du projet.</w:t>
      </w:r>
    </w:p>
    <w:p w14:paraId="228A3CD8" w14:textId="65C55613"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La part de valorisation des dépenses engagées par les collectivités françaises ne pourra excéder 50 % du montant de leurs contributions </w:t>
      </w:r>
      <w:r w:rsidR="00C34A6C">
        <w:rPr>
          <w:rFonts w:ascii="Times New Roman" w:eastAsia="Times New Roman" w:hAnsi="Times New Roman" w:cs="Times New Roman"/>
          <w:sz w:val="24"/>
          <w:szCs w:val="24"/>
          <w:lang w:eastAsia="fr-FR"/>
        </w:rPr>
        <w:t xml:space="preserve">financières </w:t>
      </w:r>
      <w:r w:rsidRPr="00BB4807">
        <w:rPr>
          <w:rFonts w:ascii="Times New Roman" w:eastAsia="Times New Roman" w:hAnsi="Times New Roman" w:cs="Times New Roman"/>
          <w:sz w:val="24"/>
          <w:szCs w:val="24"/>
          <w:lang w:eastAsia="fr-FR"/>
        </w:rPr>
        <w:t>respectives.</w:t>
      </w:r>
    </w:p>
    <w:p w14:paraId="2C4CE73D" w14:textId="32419976"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Pour le cas particulier des communes </w:t>
      </w:r>
      <w:r w:rsidR="00D96585">
        <w:rPr>
          <w:rFonts w:ascii="Times New Roman" w:eastAsia="Times New Roman" w:hAnsi="Times New Roman" w:cs="Times New Roman"/>
          <w:sz w:val="24"/>
          <w:szCs w:val="24"/>
          <w:lang w:eastAsia="fr-FR"/>
        </w:rPr>
        <w:t>n’ayant</w:t>
      </w:r>
      <w:r w:rsidRPr="00BB4807">
        <w:rPr>
          <w:rFonts w:ascii="Times New Roman" w:eastAsia="Times New Roman" w:hAnsi="Times New Roman" w:cs="Times New Roman"/>
          <w:sz w:val="24"/>
          <w:szCs w:val="24"/>
          <w:lang w:eastAsia="fr-FR"/>
        </w:rPr>
        <w:t xml:space="preserve"> pas les ressources financières suffisantes pour mettre en œuvre un projet de coopération décentralisée</w:t>
      </w:r>
      <w:r w:rsidR="00D96585">
        <w:rPr>
          <w:rFonts w:ascii="Times New Roman" w:eastAsia="Times New Roman" w:hAnsi="Times New Roman" w:cs="Times New Roman"/>
          <w:sz w:val="24"/>
          <w:szCs w:val="24"/>
          <w:lang w:eastAsia="fr-FR"/>
        </w:rPr>
        <w:t>,</w:t>
      </w:r>
      <w:r w:rsidRPr="00BB4807">
        <w:rPr>
          <w:rFonts w:ascii="Times New Roman" w:eastAsia="Times New Roman" w:hAnsi="Times New Roman" w:cs="Times New Roman"/>
          <w:sz w:val="24"/>
          <w:szCs w:val="24"/>
          <w:lang w:eastAsia="fr-FR"/>
        </w:rPr>
        <w:t xml:space="preserve"> la contribution de la DGCT et de la </w:t>
      </w:r>
      <w:r w:rsidR="004C6403" w:rsidRPr="00BB4807">
        <w:rPr>
          <w:rFonts w:ascii="Times New Roman" w:eastAsia="Times New Roman" w:hAnsi="Times New Roman" w:cs="Times New Roman"/>
          <w:sz w:val="24"/>
          <w:szCs w:val="24"/>
          <w:lang w:eastAsia="fr-FR"/>
        </w:rPr>
        <w:t>D</w:t>
      </w:r>
      <w:r w:rsidR="004C6403">
        <w:rPr>
          <w:rFonts w:ascii="Times New Roman" w:eastAsia="Times New Roman" w:hAnsi="Times New Roman" w:cs="Times New Roman"/>
          <w:sz w:val="24"/>
          <w:szCs w:val="24"/>
          <w:lang w:eastAsia="fr-FR"/>
        </w:rPr>
        <w:t>CTCIV</w:t>
      </w:r>
      <w:r w:rsidR="004C6403" w:rsidRPr="00BB4807">
        <w:rPr>
          <w:rFonts w:ascii="Times New Roman" w:eastAsia="Times New Roman" w:hAnsi="Times New Roman" w:cs="Times New Roman"/>
          <w:sz w:val="24"/>
          <w:szCs w:val="24"/>
          <w:lang w:eastAsia="fr-FR"/>
        </w:rPr>
        <w:t xml:space="preserve"> </w:t>
      </w:r>
      <w:r w:rsidRPr="00BB4807">
        <w:rPr>
          <w:rFonts w:ascii="Times New Roman" w:eastAsia="Times New Roman" w:hAnsi="Times New Roman" w:cs="Times New Roman"/>
          <w:sz w:val="24"/>
          <w:szCs w:val="24"/>
          <w:lang w:eastAsia="fr-FR"/>
        </w:rPr>
        <w:t>pourra aller jusqu’à 40% chacune et l’apport des 2 communes sera plafonné à 20 % (15% pour la commune française et 5% pour la commune marocaine).</w:t>
      </w:r>
    </w:p>
    <w:p w14:paraId="1D4FCE8D" w14:textId="77777777" w:rsidR="00BB4807" w:rsidRPr="00BB4807" w:rsidRDefault="00BB4807" w:rsidP="00BB480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 xml:space="preserve">F. Complémentarité avec l’action de l’AFD </w:t>
      </w:r>
    </w:p>
    <w:p w14:paraId="19B3C454" w14:textId="19A8FF3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L’Agence française de développement (AFD), opérateur du ministère de l’Europe et des Affaires étrangères, est également susceptible d’être partenaire des </w:t>
      </w:r>
      <w:r w:rsidR="00D96585">
        <w:rPr>
          <w:rFonts w:ascii="Times New Roman" w:eastAsia="Times New Roman" w:hAnsi="Times New Roman" w:cs="Times New Roman"/>
          <w:sz w:val="24"/>
          <w:szCs w:val="24"/>
          <w:lang w:eastAsia="fr-FR"/>
        </w:rPr>
        <w:t>collectivités territoriales françaises</w:t>
      </w:r>
      <w:r w:rsidR="00D96585" w:rsidRPr="00BB4807">
        <w:rPr>
          <w:rFonts w:ascii="Times New Roman" w:eastAsia="Times New Roman" w:hAnsi="Times New Roman" w:cs="Times New Roman"/>
          <w:sz w:val="24"/>
          <w:szCs w:val="24"/>
          <w:lang w:eastAsia="fr-FR"/>
        </w:rPr>
        <w:t xml:space="preserve"> </w:t>
      </w:r>
      <w:r w:rsidRPr="00BB4807">
        <w:rPr>
          <w:rFonts w:ascii="Times New Roman" w:eastAsia="Times New Roman" w:hAnsi="Times New Roman" w:cs="Times New Roman"/>
          <w:sz w:val="24"/>
          <w:szCs w:val="24"/>
          <w:lang w:eastAsia="fr-FR"/>
        </w:rPr>
        <w:t xml:space="preserve">dans le cadre de sa mission dans les pays en développement. L’instrument dédié de l’AFD est la </w:t>
      </w:r>
      <w:hyperlink r:id="rId9" w:tgtFrame="_blank" w:tooltip="https://www.afd.fr/fr/la-ficol-un-tremplin-pour-laction-exterieure-des-territoires-francais (nouvelle fenêtre)" w:history="1">
        <w:r w:rsidRPr="00BB4807">
          <w:rPr>
            <w:rFonts w:ascii="Times New Roman" w:eastAsia="Times New Roman" w:hAnsi="Times New Roman" w:cs="Times New Roman"/>
            <w:color w:val="0000FF"/>
            <w:sz w:val="24"/>
            <w:szCs w:val="24"/>
            <w:u w:val="single"/>
            <w:lang w:eastAsia="fr-FR"/>
          </w:rPr>
          <w:t>FICOL (Facilité de financement des collectivités territoriales françaises)</w:t>
        </w:r>
      </w:hyperlink>
      <w:r w:rsidRPr="00BB4807">
        <w:rPr>
          <w:rFonts w:ascii="Times New Roman" w:eastAsia="Times New Roman" w:hAnsi="Times New Roman" w:cs="Times New Roman"/>
          <w:sz w:val="24"/>
          <w:szCs w:val="24"/>
          <w:lang w:eastAsia="fr-FR"/>
        </w:rPr>
        <w:t>.</w:t>
      </w:r>
    </w:p>
    <w:p w14:paraId="207F7A79" w14:textId="4794C40C"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La </w:t>
      </w:r>
      <w:r w:rsidR="004C6403" w:rsidRPr="00BB4807">
        <w:rPr>
          <w:rFonts w:ascii="Times New Roman" w:eastAsia="Times New Roman" w:hAnsi="Times New Roman" w:cs="Times New Roman"/>
          <w:sz w:val="24"/>
          <w:szCs w:val="24"/>
          <w:lang w:eastAsia="fr-FR"/>
        </w:rPr>
        <w:t>D</w:t>
      </w:r>
      <w:r w:rsidR="004C6403">
        <w:rPr>
          <w:rFonts w:ascii="Times New Roman" w:eastAsia="Times New Roman" w:hAnsi="Times New Roman" w:cs="Times New Roman"/>
          <w:sz w:val="24"/>
          <w:szCs w:val="24"/>
          <w:lang w:eastAsia="fr-FR"/>
        </w:rPr>
        <w:t>CTCIV</w:t>
      </w:r>
      <w:r w:rsidR="004C6403" w:rsidRPr="00BB4807">
        <w:rPr>
          <w:rFonts w:ascii="Times New Roman" w:eastAsia="Times New Roman" w:hAnsi="Times New Roman" w:cs="Times New Roman"/>
          <w:sz w:val="24"/>
          <w:szCs w:val="24"/>
          <w:lang w:eastAsia="fr-FR"/>
        </w:rPr>
        <w:t xml:space="preserve"> </w:t>
      </w:r>
      <w:r w:rsidRPr="00BB4807">
        <w:rPr>
          <w:rFonts w:ascii="Times New Roman" w:eastAsia="Times New Roman" w:hAnsi="Times New Roman" w:cs="Times New Roman"/>
          <w:sz w:val="24"/>
          <w:szCs w:val="24"/>
          <w:lang w:eastAsia="fr-FR"/>
        </w:rPr>
        <w:t>et l’AFD agissent de manière complémentaire, siégeant en particulier au comité de sélection de leurs appels à projets respectifs.</w:t>
      </w:r>
    </w:p>
    <w:p w14:paraId="558A3106" w14:textId="77777777" w:rsidR="00BB4807" w:rsidRPr="00BB4807" w:rsidRDefault="00BB4807" w:rsidP="004C6403">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BB4807">
        <w:rPr>
          <w:rFonts w:ascii="Times New Roman" w:eastAsia="Times New Roman" w:hAnsi="Times New Roman" w:cs="Times New Roman"/>
          <w:b/>
          <w:bCs/>
          <w:sz w:val="36"/>
          <w:szCs w:val="36"/>
          <w:lang w:eastAsia="fr-FR"/>
        </w:rPr>
        <w:t>II. Critères de sélection</w:t>
      </w:r>
    </w:p>
    <w:p w14:paraId="31878E72" w14:textId="77777777" w:rsidR="00BB4807" w:rsidRPr="00BB4807" w:rsidRDefault="00BB4807" w:rsidP="004C640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A. Réciprocité entre les territoires</w:t>
      </w:r>
    </w:p>
    <w:p w14:paraId="38706808" w14:textId="03538F11" w:rsidR="00BB4807" w:rsidRPr="00BB4807" w:rsidRDefault="00BB4807" w:rsidP="000C465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Les projets éligibles devront présenter des garanties de bonne réciprocité au bénéfice des populations des collectivités partenaires de France et du Maroc.</w:t>
      </w:r>
    </w:p>
    <w:p w14:paraId="4B53D2B9" w14:textId="77777777" w:rsidR="00BB4807" w:rsidRPr="00BB4807" w:rsidRDefault="00BB4807" w:rsidP="004C640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B. Suivi-évaluation et impacts sur les territoires</w:t>
      </w:r>
    </w:p>
    <w:p w14:paraId="69C7D88C" w14:textId="7743B02D" w:rsidR="00BB4807" w:rsidRPr="00BB4807" w:rsidRDefault="003F1231" w:rsidP="000C465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41D61">
        <w:rPr>
          <w:rFonts w:ascii="Times New Roman" w:eastAsia="Times New Roman" w:hAnsi="Times New Roman" w:cs="Times New Roman"/>
          <w:sz w:val="24"/>
          <w:szCs w:val="24"/>
          <w:lang w:eastAsia="fr-FR"/>
        </w:rPr>
        <w:t>Les projets éligibles devront présenter un</w:t>
      </w:r>
      <w:r w:rsidR="00BB4807" w:rsidRPr="00941D61">
        <w:rPr>
          <w:rFonts w:ascii="Times New Roman" w:eastAsia="Times New Roman" w:hAnsi="Times New Roman" w:cs="Times New Roman"/>
          <w:sz w:val="24"/>
          <w:szCs w:val="24"/>
          <w:lang w:eastAsia="fr-FR"/>
        </w:rPr>
        <w:t xml:space="preserve"> dispositif de suivi-évaluation des actions</w:t>
      </w:r>
      <w:r w:rsidR="00BB4807" w:rsidRPr="00BB4807">
        <w:rPr>
          <w:rFonts w:ascii="Times New Roman" w:eastAsia="Times New Roman" w:hAnsi="Times New Roman" w:cs="Times New Roman"/>
          <w:sz w:val="24"/>
          <w:szCs w:val="24"/>
          <w:lang w:eastAsia="fr-FR"/>
        </w:rPr>
        <w:t>, sur la base d’indicateurs d’impacts quantitatifs et qualitatifs clairs et pertinents, tant sur le territoire marocain que sur le territoire français.</w:t>
      </w:r>
    </w:p>
    <w:p w14:paraId="32CB6ECB" w14:textId="77777777" w:rsidR="00BB4807" w:rsidRPr="00BB4807" w:rsidRDefault="00BB4807" w:rsidP="004C6403">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BB4807">
        <w:rPr>
          <w:rFonts w:ascii="Times New Roman" w:eastAsia="Times New Roman" w:hAnsi="Times New Roman" w:cs="Times New Roman"/>
          <w:b/>
          <w:bCs/>
          <w:sz w:val="24"/>
          <w:szCs w:val="24"/>
          <w:lang w:eastAsia="fr-FR"/>
        </w:rPr>
        <w:t>C. Égalité femmes-hommes et jeunesse</w:t>
      </w:r>
    </w:p>
    <w:p w14:paraId="1F5686C6" w14:textId="77777777" w:rsidR="00D96585"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Les dossiers qui montreront une implication équilibrée des femmes et des hommes dans leur élaboration seront prioritairement retenus. </w:t>
      </w:r>
      <w:r w:rsidR="00836C03" w:rsidRPr="00BB4807">
        <w:rPr>
          <w:rFonts w:ascii="Times New Roman" w:eastAsia="Times New Roman" w:hAnsi="Times New Roman" w:cs="Times New Roman"/>
          <w:sz w:val="24"/>
          <w:szCs w:val="24"/>
          <w:lang w:eastAsia="fr-FR"/>
        </w:rPr>
        <w:t xml:space="preserve">Les </w:t>
      </w:r>
      <w:r w:rsidR="00836C03">
        <w:rPr>
          <w:rFonts w:ascii="Times New Roman" w:eastAsia="Times New Roman" w:hAnsi="Times New Roman" w:cs="Times New Roman"/>
          <w:sz w:val="24"/>
          <w:szCs w:val="24"/>
          <w:lang w:eastAsia="fr-FR"/>
        </w:rPr>
        <w:t>collectivités territoriales f</w:t>
      </w:r>
      <w:r w:rsidR="00836C03" w:rsidRPr="00BB4807">
        <w:rPr>
          <w:rFonts w:ascii="Times New Roman" w:eastAsia="Times New Roman" w:hAnsi="Times New Roman" w:cs="Times New Roman"/>
          <w:sz w:val="24"/>
          <w:szCs w:val="24"/>
          <w:lang w:eastAsia="fr-FR"/>
        </w:rPr>
        <w:t xml:space="preserve">rançaises peuvent </w:t>
      </w:r>
      <w:r w:rsidR="00D96585">
        <w:rPr>
          <w:rFonts w:ascii="Times New Roman" w:eastAsia="Times New Roman" w:hAnsi="Times New Roman" w:cs="Times New Roman"/>
          <w:sz w:val="24"/>
          <w:szCs w:val="24"/>
          <w:lang w:eastAsia="fr-FR"/>
        </w:rPr>
        <w:t xml:space="preserve">à cet égard </w:t>
      </w:r>
      <w:r w:rsidR="00836C03" w:rsidRPr="00BB4807">
        <w:rPr>
          <w:rFonts w:ascii="Times New Roman" w:eastAsia="Times New Roman" w:hAnsi="Times New Roman" w:cs="Times New Roman"/>
          <w:sz w:val="24"/>
          <w:szCs w:val="24"/>
          <w:lang w:eastAsia="fr-FR"/>
        </w:rPr>
        <w:t xml:space="preserve">consulter le guide méthodologique </w:t>
      </w:r>
      <w:hyperlink r:id="rId10" w:tgtFrame="_blank" w:tooltip="https://www.afccre.org/fr/node/2433 (nouvelle fenêtre)" w:history="1">
        <w:r w:rsidR="00836C03" w:rsidRPr="00BB4807">
          <w:rPr>
            <w:rFonts w:ascii="Times New Roman" w:eastAsia="Times New Roman" w:hAnsi="Times New Roman" w:cs="Times New Roman"/>
            <w:color w:val="0000FF"/>
            <w:sz w:val="24"/>
            <w:szCs w:val="24"/>
            <w:u w:val="single"/>
            <w:lang w:eastAsia="fr-FR"/>
          </w:rPr>
          <w:t>« Promouvoir l’égalité femmes-hommes : vers une approche de genre dans les projets de coopération décentralisée »</w:t>
        </w:r>
      </w:hyperlink>
      <w:r w:rsidR="00836C03">
        <w:rPr>
          <w:rFonts w:ascii="Times New Roman" w:eastAsia="Times New Roman" w:hAnsi="Times New Roman" w:cs="Times New Roman"/>
          <w:color w:val="0000FF"/>
          <w:sz w:val="24"/>
          <w:szCs w:val="24"/>
          <w:u w:val="single"/>
          <w:lang w:eastAsia="fr-FR"/>
        </w:rPr>
        <w:t xml:space="preserve"> de l’AFCCRE</w:t>
      </w:r>
      <w:r w:rsidR="00836C03" w:rsidRPr="00BB4807">
        <w:rPr>
          <w:rFonts w:ascii="Times New Roman" w:eastAsia="Times New Roman" w:hAnsi="Times New Roman" w:cs="Times New Roman"/>
          <w:sz w:val="24"/>
          <w:szCs w:val="24"/>
          <w:lang w:eastAsia="fr-FR"/>
        </w:rPr>
        <w:t>.</w:t>
      </w:r>
      <w:r w:rsidR="00D96585">
        <w:rPr>
          <w:rFonts w:ascii="Times New Roman" w:eastAsia="Times New Roman" w:hAnsi="Times New Roman" w:cs="Times New Roman"/>
          <w:sz w:val="24"/>
          <w:szCs w:val="24"/>
          <w:lang w:eastAsia="fr-FR"/>
        </w:rPr>
        <w:t xml:space="preserve"> </w:t>
      </w:r>
      <w:r w:rsidRPr="00BB4807">
        <w:rPr>
          <w:rFonts w:ascii="Times New Roman" w:eastAsia="Times New Roman" w:hAnsi="Times New Roman" w:cs="Times New Roman"/>
          <w:sz w:val="24"/>
          <w:szCs w:val="24"/>
          <w:lang w:eastAsia="fr-FR"/>
        </w:rPr>
        <w:t xml:space="preserve">Par exemple, un équilibre des genres sera demandé dans le cadre d’invitations à des séminaires. </w:t>
      </w:r>
    </w:p>
    <w:p w14:paraId="72505526" w14:textId="37A4277D"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Il est demandé une participation active des instances consultatives locales marocaines dans les projets.</w:t>
      </w:r>
      <w:r w:rsidRPr="00BB4807">
        <w:rPr>
          <w:rFonts w:ascii="Times New Roman" w:eastAsia="Times New Roman" w:hAnsi="Times New Roman" w:cs="Times New Roman"/>
          <w:sz w:val="24"/>
          <w:szCs w:val="24"/>
          <w:lang w:eastAsia="fr-FR"/>
        </w:rPr>
        <w:br/>
      </w:r>
      <w:r w:rsidRPr="00BB4807">
        <w:rPr>
          <w:rFonts w:ascii="Times New Roman" w:eastAsia="Times New Roman" w:hAnsi="Times New Roman" w:cs="Times New Roman"/>
          <w:sz w:val="24"/>
          <w:szCs w:val="24"/>
          <w:lang w:eastAsia="fr-FR"/>
        </w:rPr>
        <w:lastRenderedPageBreak/>
        <w:t>De même, les projets qui démontreront une bonne insertion des jeunes dans leur conception et leur réalisation seront plus particulièrement soutenus.</w:t>
      </w:r>
    </w:p>
    <w:p w14:paraId="0EDF7C02" w14:textId="77777777" w:rsidR="00BB4807" w:rsidRPr="00BB4807" w:rsidRDefault="00BB4807" w:rsidP="004C640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 xml:space="preserve">D. Participation des entreprises locales </w:t>
      </w:r>
    </w:p>
    <w:p w14:paraId="2EA50D1A"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Les projets dans lesquels les collectivités territoriales partenaires prévoient d’intégrer une ou plusieurs entreprises de leurs territoires à leurs actions (cofinancement, mise à disposition d’expertise, etc.) seront privilégiés. De même, la participation d’organisations fédératrices ou en relation avec des entreprises de la collectivité territoriale chef de file, comme les pôles de compétitivité, clusters et les agences de développement économique, est également encouragée.</w:t>
      </w:r>
    </w:p>
    <w:p w14:paraId="0CF47704" w14:textId="77777777" w:rsidR="00BB4807" w:rsidRPr="00BB4807" w:rsidRDefault="00BB4807" w:rsidP="004C640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 xml:space="preserve">E. Actions non éligibles </w:t>
      </w:r>
    </w:p>
    <w:p w14:paraId="575EDB0C"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Ne sont pas éligibles les programmes qui se présentent sous la forme d’un catalogue d’actions sans liens entre elles et les projets visant exclusivement l’une ou l’autre des opérations suivantes :</w:t>
      </w:r>
    </w:p>
    <w:p w14:paraId="6D064994" w14:textId="4A334587" w:rsidR="00BB4807" w:rsidRPr="00BB4807" w:rsidRDefault="00D45738" w:rsidP="006F0EA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w:t>
      </w:r>
      <w:r w:rsidR="006F0EA9">
        <w:rPr>
          <w:rFonts w:ascii="Times New Roman" w:eastAsia="Times New Roman" w:hAnsi="Times New Roman" w:cs="Times New Roman"/>
          <w:sz w:val="24"/>
          <w:szCs w:val="24"/>
          <w:lang w:eastAsia="fr-FR"/>
        </w:rPr>
        <w:t xml:space="preserve"> </w:t>
      </w:r>
      <w:r w:rsidR="00BB4807" w:rsidRPr="00BB4807">
        <w:rPr>
          <w:rFonts w:ascii="Times New Roman" w:eastAsia="Times New Roman" w:hAnsi="Times New Roman" w:cs="Times New Roman"/>
          <w:sz w:val="24"/>
          <w:szCs w:val="24"/>
          <w:lang w:eastAsia="fr-FR"/>
        </w:rPr>
        <w:t xml:space="preserve">fonctionnement des collectivités </w:t>
      </w:r>
      <w:r w:rsidR="00EA4460">
        <w:rPr>
          <w:rFonts w:ascii="Times New Roman" w:eastAsia="Times New Roman" w:hAnsi="Times New Roman" w:cs="Times New Roman"/>
          <w:sz w:val="24"/>
          <w:szCs w:val="24"/>
          <w:lang w:eastAsia="fr-FR"/>
        </w:rPr>
        <w:t>territoriales</w:t>
      </w:r>
      <w:r w:rsidR="00EA4460" w:rsidRPr="00BB4807">
        <w:rPr>
          <w:rFonts w:ascii="Times New Roman" w:eastAsia="Times New Roman" w:hAnsi="Times New Roman" w:cs="Times New Roman"/>
          <w:sz w:val="24"/>
          <w:szCs w:val="24"/>
          <w:lang w:eastAsia="fr-FR"/>
        </w:rPr>
        <w:t xml:space="preserve"> </w:t>
      </w:r>
      <w:r w:rsidR="00BB4807" w:rsidRPr="00BB4807">
        <w:rPr>
          <w:rFonts w:ascii="Times New Roman" w:eastAsia="Times New Roman" w:hAnsi="Times New Roman" w:cs="Times New Roman"/>
          <w:sz w:val="24"/>
          <w:szCs w:val="24"/>
          <w:lang w:eastAsia="fr-FR"/>
        </w:rPr>
        <w:t>ou de leurs services (achat d’équipements ou de fournitures, financement du fonctionnement) ;</w:t>
      </w:r>
    </w:p>
    <w:p w14:paraId="25419406" w14:textId="2B948FA8" w:rsidR="00BB4807" w:rsidRPr="00BB4807" w:rsidRDefault="00D45738" w:rsidP="004C640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La</w:t>
      </w:r>
      <w:r w:rsidR="00BB4807" w:rsidRPr="00BB4807">
        <w:rPr>
          <w:rFonts w:ascii="Times New Roman" w:eastAsia="Times New Roman" w:hAnsi="Times New Roman" w:cs="Times New Roman"/>
          <w:sz w:val="24"/>
          <w:szCs w:val="24"/>
          <w:lang w:eastAsia="fr-FR"/>
        </w:rPr>
        <w:t xml:space="preserve"> prise en charge de moyens logistiques (transports de marchandises, containers, véhicules, etc.) ;</w:t>
      </w:r>
    </w:p>
    <w:p w14:paraId="5FD87B53" w14:textId="3092EEC8" w:rsidR="00BB4807" w:rsidRPr="00BB4807" w:rsidRDefault="00D45738" w:rsidP="004C640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La</w:t>
      </w:r>
      <w:r w:rsidR="00BB4807" w:rsidRPr="00BB4807">
        <w:rPr>
          <w:rFonts w:ascii="Times New Roman" w:eastAsia="Times New Roman" w:hAnsi="Times New Roman" w:cs="Times New Roman"/>
          <w:sz w:val="24"/>
          <w:szCs w:val="24"/>
          <w:lang w:eastAsia="fr-FR"/>
        </w:rPr>
        <w:t xml:space="preserve"> contribution à un autre fonds de développement local ;</w:t>
      </w:r>
    </w:p>
    <w:p w14:paraId="0F00147E" w14:textId="04D8B735" w:rsidR="00BB4807" w:rsidRPr="00BB4807" w:rsidRDefault="00D45738" w:rsidP="004C640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L’envoi</w:t>
      </w:r>
      <w:r w:rsidR="00BB4807" w:rsidRPr="00BB4807">
        <w:rPr>
          <w:rFonts w:ascii="Times New Roman" w:eastAsia="Times New Roman" w:hAnsi="Times New Roman" w:cs="Times New Roman"/>
          <w:sz w:val="24"/>
          <w:szCs w:val="24"/>
          <w:lang w:eastAsia="fr-FR"/>
        </w:rPr>
        <w:t xml:space="preserve"> de matériels (médicaments, livres, etc.) ou de collectes privées ;</w:t>
      </w:r>
    </w:p>
    <w:p w14:paraId="111EEA7C" w14:textId="594B8EB5" w:rsidR="00BB4807" w:rsidRPr="00BB4807" w:rsidRDefault="00D45738" w:rsidP="004C640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Les</w:t>
      </w:r>
      <w:r w:rsidR="00BB4807" w:rsidRPr="00BB4807">
        <w:rPr>
          <w:rFonts w:ascii="Times New Roman" w:eastAsia="Times New Roman" w:hAnsi="Times New Roman" w:cs="Times New Roman"/>
          <w:sz w:val="24"/>
          <w:szCs w:val="24"/>
          <w:lang w:eastAsia="fr-FR"/>
        </w:rPr>
        <w:t xml:space="preserve"> </w:t>
      </w:r>
      <w:r w:rsidR="00EA4460">
        <w:rPr>
          <w:rFonts w:ascii="Times New Roman" w:eastAsia="Times New Roman" w:hAnsi="Times New Roman" w:cs="Times New Roman"/>
          <w:sz w:val="24"/>
          <w:szCs w:val="24"/>
          <w:lang w:eastAsia="fr-FR"/>
        </w:rPr>
        <w:t xml:space="preserve">grands </w:t>
      </w:r>
      <w:r w:rsidR="00BB4807" w:rsidRPr="00BB4807">
        <w:rPr>
          <w:rFonts w:ascii="Times New Roman" w:eastAsia="Times New Roman" w:hAnsi="Times New Roman" w:cs="Times New Roman"/>
          <w:sz w:val="24"/>
          <w:szCs w:val="24"/>
          <w:lang w:eastAsia="fr-FR"/>
        </w:rPr>
        <w:t>projets de construction ou de réhabilitation d’infrastructures ;</w:t>
      </w:r>
    </w:p>
    <w:p w14:paraId="6A16602D" w14:textId="3E62C4E8" w:rsidR="00BB4807" w:rsidRPr="00BB4807" w:rsidRDefault="00D45738" w:rsidP="004C640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Les</w:t>
      </w:r>
      <w:r w:rsidR="00BB4807" w:rsidRPr="00BB4807">
        <w:rPr>
          <w:rFonts w:ascii="Times New Roman" w:eastAsia="Times New Roman" w:hAnsi="Times New Roman" w:cs="Times New Roman"/>
          <w:sz w:val="24"/>
          <w:szCs w:val="24"/>
          <w:lang w:eastAsia="fr-FR"/>
        </w:rPr>
        <w:t xml:space="preserve"> opérations ponctuelles d’urgence ;</w:t>
      </w:r>
    </w:p>
    <w:p w14:paraId="777482F9" w14:textId="3025B485" w:rsidR="00BB4807" w:rsidRPr="00BB4807" w:rsidRDefault="00D45738" w:rsidP="00BB4807">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Les</w:t>
      </w:r>
      <w:r w:rsidR="00BB4807" w:rsidRPr="00BB4807">
        <w:rPr>
          <w:rFonts w:ascii="Times New Roman" w:eastAsia="Times New Roman" w:hAnsi="Times New Roman" w:cs="Times New Roman"/>
          <w:sz w:val="24"/>
          <w:szCs w:val="24"/>
          <w:lang w:eastAsia="fr-FR"/>
        </w:rPr>
        <w:t xml:space="preserve"> salaires des agents impliqués dans les projets.</w:t>
      </w:r>
    </w:p>
    <w:p w14:paraId="4BD1887C" w14:textId="0ED90214" w:rsidR="00BB4807" w:rsidRPr="00BB4807" w:rsidRDefault="00EA4460"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Fonds conjoint</w:t>
      </w:r>
      <w:r w:rsidR="004C6403">
        <w:rPr>
          <w:rFonts w:ascii="Times New Roman" w:eastAsia="Times New Roman" w:hAnsi="Times New Roman" w:cs="Times New Roman"/>
          <w:sz w:val="24"/>
          <w:szCs w:val="24"/>
          <w:lang w:eastAsia="fr-FR"/>
        </w:rPr>
        <w:t xml:space="preserve"> </w:t>
      </w:r>
      <w:r w:rsidR="00BB4807" w:rsidRPr="00BB4807">
        <w:rPr>
          <w:rFonts w:ascii="Times New Roman" w:eastAsia="Times New Roman" w:hAnsi="Times New Roman" w:cs="Times New Roman"/>
          <w:sz w:val="24"/>
          <w:szCs w:val="24"/>
          <w:lang w:eastAsia="fr-FR"/>
        </w:rPr>
        <w:t xml:space="preserve">ne finance ni les infrastructures immobilières, ni les équipements. </w:t>
      </w:r>
      <w:r w:rsidR="001C79E4">
        <w:rPr>
          <w:rFonts w:ascii="Times New Roman" w:eastAsia="Times New Roman" w:hAnsi="Times New Roman" w:cs="Times New Roman"/>
          <w:sz w:val="24"/>
          <w:szCs w:val="24"/>
          <w:lang w:eastAsia="fr-FR"/>
        </w:rPr>
        <w:t>Il</w:t>
      </w:r>
      <w:r w:rsidR="00BB4807" w:rsidRPr="00BB4807">
        <w:rPr>
          <w:rFonts w:ascii="Times New Roman" w:eastAsia="Times New Roman" w:hAnsi="Times New Roman" w:cs="Times New Roman"/>
          <w:sz w:val="24"/>
          <w:szCs w:val="24"/>
          <w:lang w:eastAsia="fr-FR"/>
        </w:rPr>
        <w:t xml:space="preserve"> peut toutefois envisager, dans les pays éligibles à l’APD, de prendre en charge une partie du petit équipement nécessaire au lancement du projet (achat informatique, logiciel, équipements de base) si ces opérations constituent un élément complémentaire</w:t>
      </w:r>
      <w:r w:rsidR="00333D70">
        <w:rPr>
          <w:rFonts w:ascii="Times New Roman" w:eastAsia="Times New Roman" w:hAnsi="Times New Roman" w:cs="Times New Roman"/>
          <w:sz w:val="24"/>
          <w:szCs w:val="24"/>
          <w:lang w:eastAsia="fr-FR"/>
        </w:rPr>
        <w:t>,</w:t>
      </w:r>
      <w:r w:rsidR="00BB4807" w:rsidRPr="00BB4807">
        <w:rPr>
          <w:rFonts w:ascii="Times New Roman" w:eastAsia="Times New Roman" w:hAnsi="Times New Roman" w:cs="Times New Roman"/>
          <w:sz w:val="24"/>
          <w:szCs w:val="24"/>
          <w:lang w:eastAsia="fr-FR"/>
        </w:rPr>
        <w:t xml:space="preserve"> permettant la mise en œuvre d’un projet structurant de renforcement de capacités, liées à l’emploi et à la génération de </w:t>
      </w:r>
      <w:r w:rsidR="004C73A3" w:rsidRPr="00BB4807">
        <w:rPr>
          <w:rFonts w:ascii="Times New Roman" w:eastAsia="Times New Roman" w:hAnsi="Times New Roman" w:cs="Times New Roman"/>
          <w:sz w:val="24"/>
          <w:szCs w:val="24"/>
          <w:lang w:eastAsia="fr-FR"/>
        </w:rPr>
        <w:t>revenus.</w:t>
      </w:r>
    </w:p>
    <w:p w14:paraId="406DEAF8" w14:textId="55A994C6"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Ne sont pas éligibles les projets qui, en fonction de leurs caractéristiques, peuvent être financés par d’autres bailleurs de fonds, par exemple l’Union européenne à travers ses programmes, ou l’Agence française de développement (AFD), </w:t>
      </w:r>
      <w:r w:rsidR="00333D70">
        <w:rPr>
          <w:rFonts w:ascii="Times New Roman" w:eastAsia="Times New Roman" w:hAnsi="Times New Roman" w:cs="Times New Roman"/>
          <w:sz w:val="24"/>
          <w:szCs w:val="24"/>
          <w:lang w:eastAsia="fr-FR"/>
        </w:rPr>
        <w:t>par</w:t>
      </w:r>
      <w:r w:rsidR="00333D70" w:rsidRPr="00BB4807">
        <w:rPr>
          <w:rFonts w:ascii="Times New Roman" w:eastAsia="Times New Roman" w:hAnsi="Times New Roman" w:cs="Times New Roman"/>
          <w:sz w:val="24"/>
          <w:szCs w:val="24"/>
          <w:lang w:eastAsia="fr-FR"/>
        </w:rPr>
        <w:t xml:space="preserve"> </w:t>
      </w:r>
      <w:r w:rsidRPr="00BB4807">
        <w:rPr>
          <w:rFonts w:ascii="Times New Roman" w:eastAsia="Times New Roman" w:hAnsi="Times New Roman" w:cs="Times New Roman"/>
          <w:sz w:val="24"/>
          <w:szCs w:val="24"/>
          <w:lang w:eastAsia="fr-FR"/>
        </w:rPr>
        <w:t xml:space="preserve">son instrument FICOL précité. </w:t>
      </w:r>
      <w:r w:rsidRPr="00BB4807">
        <w:rPr>
          <w:rFonts w:ascii="Times New Roman" w:eastAsia="Times New Roman" w:hAnsi="Times New Roman" w:cs="Times New Roman"/>
          <w:sz w:val="24"/>
          <w:szCs w:val="24"/>
          <w:lang w:eastAsia="fr-FR"/>
        </w:rPr>
        <w:br/>
        <w:t>Des financements en amont ou des cofinancements sont cependant possibles dans certains cas, notamment pour la recherche d’effets-levier.</w:t>
      </w:r>
    </w:p>
    <w:p w14:paraId="37CBB6CE" w14:textId="77777777" w:rsidR="00BB4807" w:rsidRPr="00BB4807" w:rsidRDefault="00BB4807" w:rsidP="004C640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 xml:space="preserve">F. S’agissant des collectivités territoriales françaises </w:t>
      </w:r>
    </w:p>
    <w:p w14:paraId="13771CC3" w14:textId="77777777" w:rsidR="00AD3ED0" w:rsidRDefault="00BB4807" w:rsidP="003F1231">
      <w:pPr>
        <w:numPr>
          <w:ilvl w:val="0"/>
          <w:numId w:val="7"/>
        </w:numPr>
        <w:spacing w:after="0"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b/>
          <w:bCs/>
          <w:sz w:val="24"/>
          <w:szCs w:val="24"/>
          <w:lang w:eastAsia="fr-FR"/>
        </w:rPr>
        <w:t>Priorité des collectivités françaises membres d’un réseau régional multi-acteurs</w:t>
      </w:r>
      <w:r w:rsidRPr="00BB4807">
        <w:rPr>
          <w:rFonts w:ascii="Times New Roman" w:eastAsia="Times New Roman" w:hAnsi="Times New Roman" w:cs="Times New Roman"/>
          <w:sz w:val="24"/>
          <w:szCs w:val="24"/>
          <w:lang w:eastAsia="fr-FR"/>
        </w:rPr>
        <w:t> :</w:t>
      </w:r>
    </w:p>
    <w:p w14:paraId="20A3CA24" w14:textId="2BFF346B" w:rsidR="003F1231" w:rsidRDefault="00BB4807" w:rsidP="00AD3ED0">
      <w:pPr>
        <w:spacing w:after="0" w:line="240" w:lineRule="auto"/>
        <w:ind w:left="720"/>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br/>
        <w:t>La priorité sera donnée aux projets portés par des collectivités françaises membres d’un réseau régional multi-acteurs (RRMA) français, lorsqu’il en existe dans leur région.</w:t>
      </w:r>
    </w:p>
    <w:p w14:paraId="788AC7AE" w14:textId="7F1B641B" w:rsidR="006F0EA9" w:rsidRDefault="006F0EA9" w:rsidP="00AD3ED0">
      <w:pPr>
        <w:spacing w:after="0" w:line="240" w:lineRule="auto"/>
        <w:ind w:left="720"/>
        <w:jc w:val="both"/>
        <w:rPr>
          <w:rFonts w:ascii="Times New Roman" w:eastAsia="Times New Roman" w:hAnsi="Times New Roman" w:cs="Times New Roman"/>
          <w:sz w:val="24"/>
          <w:szCs w:val="24"/>
          <w:lang w:eastAsia="fr-FR"/>
        </w:rPr>
      </w:pPr>
    </w:p>
    <w:p w14:paraId="58DC506D" w14:textId="17063FBD" w:rsidR="006F0EA9" w:rsidRDefault="006F0EA9" w:rsidP="00AD3ED0">
      <w:pPr>
        <w:spacing w:after="0" w:line="240" w:lineRule="auto"/>
        <w:ind w:left="720"/>
        <w:jc w:val="both"/>
        <w:rPr>
          <w:rFonts w:ascii="Times New Roman" w:eastAsia="Times New Roman" w:hAnsi="Times New Roman" w:cs="Times New Roman"/>
          <w:sz w:val="24"/>
          <w:szCs w:val="24"/>
          <w:lang w:eastAsia="fr-FR"/>
        </w:rPr>
      </w:pPr>
    </w:p>
    <w:p w14:paraId="65C7FCD7" w14:textId="77777777" w:rsidR="006F0EA9" w:rsidRDefault="006F0EA9" w:rsidP="00AD3ED0">
      <w:pPr>
        <w:spacing w:after="0" w:line="240" w:lineRule="auto"/>
        <w:ind w:left="720"/>
        <w:jc w:val="both"/>
        <w:rPr>
          <w:rFonts w:ascii="Times New Roman" w:eastAsia="Times New Roman" w:hAnsi="Times New Roman" w:cs="Times New Roman"/>
          <w:sz w:val="24"/>
          <w:szCs w:val="24"/>
          <w:lang w:eastAsia="fr-FR"/>
        </w:rPr>
      </w:pPr>
    </w:p>
    <w:p w14:paraId="21EC9BB2" w14:textId="77777777" w:rsidR="003A3390" w:rsidRPr="003F1231" w:rsidRDefault="003A3390" w:rsidP="006A6F66">
      <w:pPr>
        <w:numPr>
          <w:ilvl w:val="0"/>
          <w:numId w:val="7"/>
        </w:num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3F1231">
        <w:rPr>
          <w:rFonts w:ascii="Times New Roman" w:eastAsia="Times New Roman" w:hAnsi="Times New Roman" w:cs="Times New Roman"/>
          <w:b/>
          <w:bCs/>
          <w:sz w:val="24"/>
          <w:szCs w:val="24"/>
          <w:lang w:eastAsia="fr-FR"/>
        </w:rPr>
        <w:lastRenderedPageBreak/>
        <w:t>Déclaration de l’Aide publique au développement (APD)</w:t>
      </w:r>
    </w:p>
    <w:p w14:paraId="6E6B0103" w14:textId="415D3999" w:rsidR="00333D70" w:rsidRPr="006A6F66" w:rsidRDefault="003A3390" w:rsidP="00704B11">
      <w:pPr>
        <w:spacing w:before="100" w:beforeAutospacing="1" w:after="100" w:afterAutospacing="1" w:line="240" w:lineRule="auto"/>
        <w:ind w:left="720"/>
        <w:jc w:val="both"/>
        <w:rPr>
          <w:rFonts w:ascii="Times New Roman" w:eastAsia="Times New Roman" w:hAnsi="Times New Roman" w:cs="Times New Roman"/>
          <w:sz w:val="24"/>
          <w:szCs w:val="24"/>
          <w:lang w:eastAsia="fr-FR"/>
        </w:rPr>
      </w:pPr>
      <w:r w:rsidRPr="006A6F66">
        <w:rPr>
          <w:rFonts w:ascii="Times New Roman" w:eastAsia="Times New Roman" w:hAnsi="Times New Roman" w:cs="Times New Roman"/>
          <w:sz w:val="24"/>
          <w:szCs w:val="24"/>
          <w:lang w:eastAsia="fr-FR"/>
        </w:rPr>
        <w:t xml:space="preserve">De même, les CTF ont l’obligation de déclarer en ligne chaque année leur aide publique au développement (entre le 15 avril et le 31 mai) : des précisions sont disponibles sur </w:t>
      </w:r>
      <w:r w:rsidR="00333D70">
        <w:rPr>
          <w:rFonts w:ascii="Times New Roman" w:eastAsia="Times New Roman" w:hAnsi="Times New Roman" w:cs="Times New Roman"/>
          <w:sz w:val="24"/>
          <w:szCs w:val="24"/>
          <w:lang w:eastAsia="fr-FR"/>
        </w:rPr>
        <w:t xml:space="preserve">le site </w:t>
      </w:r>
      <w:hyperlink r:id="rId11" w:tooltip="http://www.diplomatie.gouv.fr/fr/politique-etrangere-de-la-france/action-exterieure-des-collectivites-territoriales/teledeclaration-de-l-aide-publique-au-developpement-apd/" w:history="1">
        <w:r w:rsidRPr="006A6F66">
          <w:rPr>
            <w:rFonts w:ascii="Times New Roman" w:eastAsia="Times New Roman" w:hAnsi="Times New Roman" w:cs="Times New Roman"/>
            <w:sz w:val="24"/>
            <w:szCs w:val="24"/>
            <w:lang w:eastAsia="fr-FR"/>
          </w:rPr>
          <w:t>France Diplomatie</w:t>
        </w:r>
      </w:hyperlink>
      <w:r w:rsidRPr="006A6F66">
        <w:rPr>
          <w:rFonts w:ascii="Times New Roman" w:eastAsia="Times New Roman" w:hAnsi="Times New Roman" w:cs="Times New Roman"/>
          <w:sz w:val="24"/>
          <w:szCs w:val="24"/>
          <w:lang w:eastAsia="fr-FR"/>
        </w:rPr>
        <w:t>.</w:t>
      </w:r>
      <w:r w:rsidR="00083279">
        <w:rPr>
          <w:rFonts w:ascii="Times New Roman" w:eastAsia="Times New Roman" w:hAnsi="Times New Roman" w:cs="Times New Roman"/>
          <w:sz w:val="24"/>
          <w:szCs w:val="24"/>
          <w:lang w:eastAsia="fr-FR"/>
        </w:rPr>
        <w:t xml:space="preserve"> </w:t>
      </w:r>
      <w:r w:rsidR="00083279" w:rsidRPr="00083279">
        <w:rPr>
          <w:rFonts w:ascii="Times New Roman" w:eastAsia="Times New Roman" w:hAnsi="Times New Roman" w:cs="Times New Roman"/>
          <w:sz w:val="24"/>
          <w:szCs w:val="24"/>
          <w:lang w:eastAsia="fr-FR"/>
        </w:rPr>
        <w:t>Le défaut de renseignement de l’Atlas et de la déclaration de l’APD par une collectivité territoriale française rendra inéligible le projet à un cofinancement par le MEAE</w:t>
      </w:r>
      <w:r w:rsidR="006F0EA9">
        <w:rPr>
          <w:rFonts w:ascii="Times New Roman" w:eastAsia="Times New Roman" w:hAnsi="Times New Roman" w:cs="Times New Roman"/>
          <w:sz w:val="24"/>
          <w:szCs w:val="24"/>
          <w:lang w:eastAsia="fr-FR"/>
        </w:rPr>
        <w:t>.</w:t>
      </w:r>
    </w:p>
    <w:p w14:paraId="4A05AD58" w14:textId="77777777" w:rsidR="003A3390" w:rsidRPr="003F1231" w:rsidRDefault="003A3390" w:rsidP="006A6F66">
      <w:pPr>
        <w:numPr>
          <w:ilvl w:val="0"/>
          <w:numId w:val="7"/>
        </w:num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3F1231">
        <w:rPr>
          <w:rFonts w:ascii="Times New Roman" w:eastAsia="Times New Roman" w:hAnsi="Times New Roman" w:cs="Times New Roman"/>
          <w:b/>
          <w:bCs/>
          <w:sz w:val="24"/>
          <w:szCs w:val="24"/>
          <w:lang w:eastAsia="fr-FR"/>
        </w:rPr>
        <w:t xml:space="preserve">Dépôt des comptes rendus techniques et financiers </w:t>
      </w:r>
    </w:p>
    <w:p w14:paraId="2F0C3133" w14:textId="4FEF6807" w:rsidR="003A3390" w:rsidRPr="00BB4807" w:rsidRDefault="003A3390" w:rsidP="00704B11">
      <w:pPr>
        <w:spacing w:before="100" w:beforeAutospacing="1" w:after="100" w:afterAutospacing="1" w:line="240" w:lineRule="auto"/>
        <w:ind w:left="720"/>
        <w:jc w:val="both"/>
        <w:rPr>
          <w:rFonts w:ascii="Times New Roman" w:eastAsia="Times New Roman" w:hAnsi="Times New Roman" w:cs="Times New Roman"/>
          <w:sz w:val="24"/>
          <w:szCs w:val="24"/>
          <w:lang w:eastAsia="fr-FR"/>
        </w:rPr>
      </w:pPr>
      <w:r w:rsidRPr="006A6F66">
        <w:rPr>
          <w:rFonts w:ascii="Times New Roman" w:eastAsia="Times New Roman" w:hAnsi="Times New Roman" w:cs="Times New Roman"/>
          <w:sz w:val="24"/>
          <w:szCs w:val="24"/>
          <w:lang w:eastAsia="fr-FR"/>
        </w:rPr>
        <w:t>Les CTF qui ont dans le passé bénéficié d’un soutien financier de la DCTCIV et qui n’ont pas déposé les comptes-rendus techniques et financiers demandés (intermédiaires ou finaux selon l’avancée du projet en question) ne peuvent être éligibles à un nouveau soutien de la DCTCIV.</w:t>
      </w:r>
    </w:p>
    <w:p w14:paraId="6931A228" w14:textId="77777777" w:rsidR="00BB4807" w:rsidRPr="00BB4807" w:rsidRDefault="00BB4807" w:rsidP="004C6403">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b/>
          <w:bCs/>
          <w:sz w:val="24"/>
          <w:szCs w:val="24"/>
          <w:lang w:eastAsia="fr-FR"/>
        </w:rPr>
        <w:t>Travail en synergie</w:t>
      </w:r>
    </w:p>
    <w:p w14:paraId="7DE4DDE9" w14:textId="4672FF0F" w:rsidR="00462AB2" w:rsidRPr="00AD3ED0" w:rsidRDefault="00BB4807" w:rsidP="00AD3ED0">
      <w:pPr>
        <w:spacing w:before="100" w:beforeAutospacing="1" w:after="100" w:afterAutospacing="1" w:line="240" w:lineRule="auto"/>
        <w:ind w:left="708"/>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Les CTF sont encouragées à se rapprocher des </w:t>
      </w:r>
      <w:r w:rsidR="00AD3ED0">
        <w:rPr>
          <w:rFonts w:ascii="Times New Roman" w:eastAsia="Times New Roman" w:hAnsi="Times New Roman" w:cs="Times New Roman"/>
          <w:sz w:val="24"/>
          <w:szCs w:val="24"/>
          <w:lang w:eastAsia="fr-FR"/>
        </w:rPr>
        <w:t>O</w:t>
      </w:r>
      <w:r w:rsidRPr="00BB4807">
        <w:rPr>
          <w:rFonts w:ascii="Times New Roman" w:eastAsia="Times New Roman" w:hAnsi="Times New Roman" w:cs="Times New Roman"/>
          <w:sz w:val="24"/>
          <w:szCs w:val="24"/>
          <w:lang w:eastAsia="fr-FR"/>
        </w:rPr>
        <w:t xml:space="preserve">rganisations </w:t>
      </w:r>
      <w:r w:rsidR="00AD3ED0">
        <w:rPr>
          <w:rFonts w:ascii="Times New Roman" w:eastAsia="Times New Roman" w:hAnsi="Times New Roman" w:cs="Times New Roman"/>
          <w:sz w:val="24"/>
          <w:szCs w:val="24"/>
          <w:lang w:eastAsia="fr-FR"/>
        </w:rPr>
        <w:t>I</w:t>
      </w:r>
      <w:r w:rsidRPr="00BB4807">
        <w:rPr>
          <w:rFonts w:ascii="Times New Roman" w:eastAsia="Times New Roman" w:hAnsi="Times New Roman" w:cs="Times New Roman"/>
          <w:sz w:val="24"/>
          <w:szCs w:val="24"/>
          <w:lang w:eastAsia="fr-FR"/>
        </w:rPr>
        <w:t>nternationales présentes en France et sur les territoires de leurs partenaires afin d’étudier les synergies et les complémentarités. Par ailleurs, la coopération pluripartite avec des pays tiers de l’Union Européenne est encouragée.</w:t>
      </w:r>
    </w:p>
    <w:p w14:paraId="4D6CBE74" w14:textId="1358F11D" w:rsidR="00462AB2" w:rsidRDefault="00462AB2" w:rsidP="006A6F66">
      <w:pPr>
        <w:pStyle w:val="Paragraphedeliste"/>
        <w:numPr>
          <w:ilvl w:val="0"/>
          <w:numId w:val="20"/>
        </w:num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AD3ED0">
        <w:rPr>
          <w:rFonts w:ascii="Times New Roman" w:eastAsia="Times New Roman" w:hAnsi="Times New Roman" w:cs="Times New Roman"/>
          <w:b/>
          <w:bCs/>
          <w:sz w:val="24"/>
          <w:szCs w:val="24"/>
          <w:lang w:eastAsia="fr-FR"/>
        </w:rPr>
        <w:t>Participation d’entreprises locales</w:t>
      </w:r>
    </w:p>
    <w:p w14:paraId="5626B3B0" w14:textId="77777777" w:rsidR="00AD3ED0" w:rsidRPr="00AD3ED0" w:rsidRDefault="00AD3ED0" w:rsidP="00AD3ED0">
      <w:pPr>
        <w:pStyle w:val="Paragraphedeliste"/>
        <w:spacing w:before="100" w:beforeAutospacing="1" w:after="100" w:afterAutospacing="1" w:line="240" w:lineRule="auto"/>
        <w:jc w:val="both"/>
        <w:rPr>
          <w:rFonts w:ascii="Times New Roman" w:eastAsia="Times New Roman" w:hAnsi="Times New Roman" w:cs="Times New Roman"/>
          <w:b/>
          <w:bCs/>
          <w:sz w:val="24"/>
          <w:szCs w:val="24"/>
          <w:lang w:eastAsia="fr-FR"/>
        </w:rPr>
      </w:pPr>
    </w:p>
    <w:p w14:paraId="5FD35922" w14:textId="14AF71F6" w:rsidR="00462AB2" w:rsidRPr="00777A94" w:rsidRDefault="00462AB2" w:rsidP="006A6F66">
      <w:pPr>
        <w:pStyle w:val="Paragraphedeliste"/>
        <w:spacing w:before="100" w:beforeAutospacing="1" w:after="100" w:afterAutospacing="1" w:line="240" w:lineRule="auto"/>
        <w:jc w:val="both"/>
        <w:rPr>
          <w:rFonts w:ascii="Times New Roman" w:eastAsia="Times New Roman" w:hAnsi="Times New Roman" w:cs="Times New Roman"/>
          <w:sz w:val="24"/>
          <w:szCs w:val="24"/>
          <w:lang w:eastAsia="fr-FR"/>
        </w:rPr>
      </w:pPr>
      <w:r w:rsidRPr="00777A94">
        <w:rPr>
          <w:rFonts w:ascii="Times New Roman" w:eastAsia="Times New Roman" w:hAnsi="Times New Roman" w:cs="Times New Roman"/>
          <w:sz w:val="24"/>
          <w:szCs w:val="24"/>
          <w:lang w:eastAsia="fr-FR"/>
        </w:rPr>
        <w:t xml:space="preserve">Les projets dans lesquels les </w:t>
      </w:r>
      <w:r w:rsidR="00333D70" w:rsidRPr="00777A94">
        <w:rPr>
          <w:rFonts w:ascii="Times New Roman" w:eastAsia="Times New Roman" w:hAnsi="Times New Roman" w:cs="Times New Roman"/>
          <w:sz w:val="24"/>
          <w:szCs w:val="24"/>
          <w:lang w:eastAsia="fr-FR"/>
        </w:rPr>
        <w:t xml:space="preserve">collectivités territoriales françaises </w:t>
      </w:r>
      <w:r w:rsidRPr="00777A94">
        <w:rPr>
          <w:rFonts w:ascii="Times New Roman" w:eastAsia="Times New Roman" w:hAnsi="Times New Roman" w:cs="Times New Roman"/>
          <w:sz w:val="24"/>
          <w:szCs w:val="24"/>
          <w:lang w:eastAsia="fr-FR"/>
        </w:rPr>
        <w:t xml:space="preserve">prévoient d’intégrer une ou plusieurs entreprises de leur territoire, y compris du secteur de l’économie sociale et solidaire, à leurs actions (cofinancement, mise à disposition d’expertise, etc.) seront privilégiés. </w:t>
      </w:r>
    </w:p>
    <w:p w14:paraId="4A0F43E5" w14:textId="77777777" w:rsidR="00462AB2" w:rsidRPr="00777A94" w:rsidRDefault="00462AB2" w:rsidP="006A6F66">
      <w:pPr>
        <w:pStyle w:val="Paragraphedeliste"/>
        <w:spacing w:before="100" w:beforeAutospacing="1" w:after="100" w:afterAutospacing="1" w:line="240" w:lineRule="auto"/>
        <w:jc w:val="both"/>
        <w:rPr>
          <w:rFonts w:ascii="Times New Roman" w:eastAsia="Times New Roman" w:hAnsi="Times New Roman" w:cs="Times New Roman"/>
          <w:sz w:val="24"/>
          <w:szCs w:val="24"/>
          <w:lang w:eastAsia="fr-FR"/>
        </w:rPr>
      </w:pPr>
      <w:r w:rsidRPr="00777A94">
        <w:rPr>
          <w:rFonts w:ascii="Times New Roman" w:eastAsia="Times New Roman" w:hAnsi="Times New Roman" w:cs="Times New Roman"/>
          <w:sz w:val="24"/>
          <w:szCs w:val="24"/>
          <w:lang w:eastAsia="fr-FR"/>
        </w:rPr>
        <w:t>De même, la participation d’organisations fédératrices ou en relation avec des entreprises implantées sur le territoire de la collectivité territoriale française, comme les pôles de compétitivité, « clusters » et agences de développement économique, est encouragée.</w:t>
      </w:r>
    </w:p>
    <w:p w14:paraId="46AC7A2A" w14:textId="77777777" w:rsidR="00462AB2" w:rsidRPr="00777A94" w:rsidRDefault="00462AB2" w:rsidP="006A6F66">
      <w:pPr>
        <w:pStyle w:val="Paragraphedeliste"/>
        <w:spacing w:before="100" w:beforeAutospacing="1" w:after="100" w:afterAutospacing="1" w:line="240" w:lineRule="auto"/>
        <w:jc w:val="both"/>
        <w:rPr>
          <w:rFonts w:ascii="Times New Roman" w:eastAsia="Times New Roman" w:hAnsi="Times New Roman" w:cs="Times New Roman"/>
          <w:sz w:val="24"/>
          <w:szCs w:val="24"/>
          <w:lang w:eastAsia="fr-FR"/>
        </w:rPr>
      </w:pPr>
    </w:p>
    <w:p w14:paraId="61D76C28" w14:textId="25C842BA" w:rsidR="00462AB2" w:rsidRDefault="00462AB2" w:rsidP="006A6F66">
      <w:pPr>
        <w:pStyle w:val="Paragraphedeliste"/>
        <w:numPr>
          <w:ilvl w:val="0"/>
          <w:numId w:val="20"/>
        </w:num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AD3ED0">
        <w:rPr>
          <w:rFonts w:ascii="Times New Roman" w:eastAsia="Times New Roman" w:hAnsi="Times New Roman" w:cs="Times New Roman"/>
          <w:b/>
          <w:bCs/>
          <w:sz w:val="24"/>
          <w:szCs w:val="24"/>
          <w:lang w:eastAsia="fr-FR"/>
        </w:rPr>
        <w:t>Participation d’associations locales</w:t>
      </w:r>
    </w:p>
    <w:p w14:paraId="0EB4A09B" w14:textId="77777777" w:rsidR="00AD3ED0" w:rsidRPr="00AD3ED0" w:rsidRDefault="00AD3ED0" w:rsidP="00AD3ED0">
      <w:pPr>
        <w:pStyle w:val="Paragraphedeliste"/>
        <w:spacing w:before="100" w:beforeAutospacing="1" w:after="100" w:afterAutospacing="1" w:line="240" w:lineRule="auto"/>
        <w:jc w:val="both"/>
        <w:rPr>
          <w:rFonts w:ascii="Times New Roman" w:eastAsia="Times New Roman" w:hAnsi="Times New Roman" w:cs="Times New Roman"/>
          <w:b/>
          <w:bCs/>
          <w:sz w:val="24"/>
          <w:szCs w:val="24"/>
          <w:lang w:eastAsia="fr-FR"/>
        </w:rPr>
      </w:pPr>
    </w:p>
    <w:p w14:paraId="5D00615E" w14:textId="44AFCE6C" w:rsidR="003A3390" w:rsidRDefault="00462AB2" w:rsidP="0066581B">
      <w:pPr>
        <w:pStyle w:val="Paragraphedeliste"/>
        <w:spacing w:before="100" w:beforeAutospacing="1" w:after="100" w:afterAutospacing="1" w:line="240" w:lineRule="auto"/>
        <w:jc w:val="both"/>
        <w:rPr>
          <w:rFonts w:ascii="Times New Roman" w:eastAsia="Times New Roman" w:hAnsi="Times New Roman" w:cs="Times New Roman"/>
          <w:sz w:val="24"/>
          <w:szCs w:val="24"/>
          <w:lang w:eastAsia="fr-FR"/>
        </w:rPr>
      </w:pPr>
      <w:r w:rsidRPr="00777A94">
        <w:rPr>
          <w:rFonts w:ascii="Times New Roman" w:eastAsia="Times New Roman" w:hAnsi="Times New Roman" w:cs="Times New Roman"/>
          <w:sz w:val="24"/>
          <w:szCs w:val="24"/>
          <w:lang w:eastAsia="fr-FR"/>
        </w:rPr>
        <w:t xml:space="preserve">Afin de mieux assurer la pertinence et la viabilité des actions, les </w:t>
      </w:r>
      <w:r w:rsidR="00333D70" w:rsidRPr="00777A94">
        <w:rPr>
          <w:rFonts w:ascii="Times New Roman" w:eastAsia="Times New Roman" w:hAnsi="Times New Roman" w:cs="Times New Roman"/>
          <w:sz w:val="24"/>
          <w:szCs w:val="24"/>
          <w:lang w:eastAsia="fr-FR"/>
        </w:rPr>
        <w:t xml:space="preserve">collectivités territoriales françaises </w:t>
      </w:r>
      <w:r w:rsidRPr="00777A94">
        <w:rPr>
          <w:rFonts w:ascii="Times New Roman" w:eastAsia="Times New Roman" w:hAnsi="Times New Roman" w:cs="Times New Roman"/>
          <w:sz w:val="24"/>
          <w:szCs w:val="24"/>
          <w:lang w:eastAsia="fr-FR"/>
        </w:rPr>
        <w:t>sont encouragées à impliquer des organisations implantées sur leur territoire, ou des organisations nationales, ou des organisations implantées sur le territoire de la collectivité territoriale étrangère partenaire dans la structuration et/ou la maîtrise d’œuvre de leurs projets.</w:t>
      </w:r>
    </w:p>
    <w:p w14:paraId="278ED542" w14:textId="2D981E84" w:rsidR="00AD3ED0" w:rsidRDefault="00AD3ED0" w:rsidP="0066581B">
      <w:pPr>
        <w:pStyle w:val="Paragraphedeliste"/>
        <w:spacing w:before="100" w:beforeAutospacing="1" w:after="100" w:afterAutospacing="1" w:line="240" w:lineRule="auto"/>
        <w:jc w:val="both"/>
        <w:rPr>
          <w:rFonts w:ascii="Times New Roman" w:eastAsia="Times New Roman" w:hAnsi="Times New Roman" w:cs="Times New Roman"/>
          <w:sz w:val="24"/>
          <w:szCs w:val="24"/>
          <w:lang w:eastAsia="fr-FR"/>
        </w:rPr>
      </w:pPr>
    </w:p>
    <w:p w14:paraId="110D475D" w14:textId="3684C9AD" w:rsidR="00AD3ED0" w:rsidRPr="00D16481" w:rsidRDefault="00AD3ED0" w:rsidP="00D16481">
      <w:pPr>
        <w:pStyle w:val="Paragraphedeliste"/>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D3ED0">
        <w:rPr>
          <w:rFonts w:ascii="Times New Roman" w:eastAsia="Times New Roman" w:hAnsi="Times New Roman" w:cs="Times New Roman"/>
          <w:b/>
          <w:bCs/>
          <w:sz w:val="24"/>
          <w:szCs w:val="24"/>
          <w:lang w:eastAsia="fr-FR"/>
        </w:rPr>
        <w:t>Cas particulier :</w:t>
      </w:r>
      <w:r w:rsidRPr="00777A94">
        <w:rPr>
          <w:rFonts w:ascii="Times New Roman" w:eastAsia="Times New Roman" w:hAnsi="Times New Roman" w:cs="Times New Roman"/>
          <w:sz w:val="24"/>
          <w:szCs w:val="24"/>
          <w:lang w:eastAsia="fr-FR"/>
        </w:rPr>
        <w:t xml:space="preserve"> les projets multi-pays sont éligibles aux AAP généraliste et thématiques même si une ou plusieurs collectivités partenaires appartiennent aux pays des AAP géographiques. </w:t>
      </w:r>
    </w:p>
    <w:p w14:paraId="5D0AB954" w14:textId="77777777" w:rsidR="00BB4807" w:rsidRPr="00BB4807" w:rsidRDefault="00BB4807" w:rsidP="004C640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 xml:space="preserve">G. S’agissant des collectivités territoriales marocaines </w:t>
      </w:r>
    </w:p>
    <w:p w14:paraId="2E3A2906" w14:textId="42B1086A" w:rsidR="00F81A5B" w:rsidRDefault="00F81A5B" w:rsidP="00F81A5B">
      <w:pPr>
        <w:spacing w:before="100" w:beforeAutospacing="1" w:after="100" w:afterAutospacing="1" w:line="240" w:lineRule="auto"/>
        <w:jc w:val="both"/>
        <w:outlineLvl w:val="2"/>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w:t>
      </w:r>
      <w:r w:rsidRPr="00777A94">
        <w:rPr>
          <w:rFonts w:ascii="Times New Roman" w:eastAsia="Times New Roman" w:hAnsi="Times New Roman" w:cs="Times New Roman"/>
          <w:sz w:val="24"/>
          <w:szCs w:val="24"/>
          <w:lang w:eastAsia="fr-FR"/>
        </w:rPr>
        <w:t xml:space="preserve"> collectivités territoriales </w:t>
      </w:r>
      <w:r>
        <w:rPr>
          <w:rFonts w:ascii="Times New Roman" w:eastAsia="Times New Roman" w:hAnsi="Times New Roman" w:cs="Times New Roman"/>
          <w:sz w:val="24"/>
          <w:szCs w:val="24"/>
          <w:lang w:eastAsia="fr-FR"/>
        </w:rPr>
        <w:t>marocaines</w:t>
      </w:r>
      <w:r w:rsidRPr="00777A94">
        <w:rPr>
          <w:rFonts w:ascii="Times New Roman" w:eastAsia="Times New Roman" w:hAnsi="Times New Roman" w:cs="Times New Roman"/>
          <w:sz w:val="24"/>
          <w:szCs w:val="24"/>
          <w:lang w:eastAsia="fr-FR"/>
        </w:rPr>
        <w:t xml:space="preserve"> sont encouragées à impliquer des</w:t>
      </w:r>
      <w:r>
        <w:rPr>
          <w:rFonts w:ascii="Times New Roman" w:eastAsia="Times New Roman" w:hAnsi="Times New Roman" w:cs="Times New Roman"/>
          <w:sz w:val="24"/>
          <w:szCs w:val="24"/>
          <w:lang w:eastAsia="fr-FR"/>
        </w:rPr>
        <w:t xml:space="preserve"> universités, des centres de formation professionnelle, des établissements </w:t>
      </w:r>
      <w:r w:rsidR="00FE6BDF">
        <w:rPr>
          <w:rFonts w:ascii="Times New Roman" w:eastAsia="Times New Roman" w:hAnsi="Times New Roman" w:cs="Times New Roman"/>
          <w:sz w:val="24"/>
          <w:szCs w:val="24"/>
          <w:lang w:eastAsia="fr-FR"/>
        </w:rPr>
        <w:t>publiques, des</w:t>
      </w:r>
      <w:r>
        <w:rPr>
          <w:rFonts w:ascii="Times New Roman" w:eastAsia="Times New Roman" w:hAnsi="Times New Roman" w:cs="Times New Roman"/>
          <w:sz w:val="24"/>
          <w:szCs w:val="24"/>
          <w:lang w:eastAsia="fr-FR"/>
        </w:rPr>
        <w:t xml:space="preserve"> entreprises et des </w:t>
      </w:r>
      <w:r>
        <w:rPr>
          <w:rFonts w:ascii="Times New Roman" w:eastAsia="Times New Roman" w:hAnsi="Times New Roman" w:cs="Times New Roman"/>
          <w:sz w:val="24"/>
          <w:szCs w:val="24"/>
          <w:lang w:eastAsia="fr-FR"/>
        </w:rPr>
        <w:lastRenderedPageBreak/>
        <w:t>associations locales</w:t>
      </w:r>
      <w:r w:rsidR="00FE6BDF">
        <w:rPr>
          <w:rFonts w:ascii="Times New Roman" w:eastAsia="Times New Roman" w:hAnsi="Times New Roman" w:cs="Times New Roman"/>
          <w:sz w:val="24"/>
          <w:szCs w:val="24"/>
          <w:lang w:eastAsia="fr-FR"/>
        </w:rPr>
        <w:t xml:space="preserve"> ou d’autres collectivités territoriales partenaires</w:t>
      </w:r>
      <w:r>
        <w:rPr>
          <w:rFonts w:ascii="Times New Roman" w:eastAsia="Times New Roman" w:hAnsi="Times New Roman" w:cs="Times New Roman"/>
          <w:sz w:val="24"/>
          <w:szCs w:val="24"/>
          <w:lang w:eastAsia="fr-FR"/>
        </w:rPr>
        <w:t xml:space="preserve"> </w:t>
      </w:r>
      <w:r w:rsidRPr="00777A94">
        <w:rPr>
          <w:rFonts w:ascii="Times New Roman" w:eastAsia="Times New Roman" w:hAnsi="Times New Roman" w:cs="Times New Roman"/>
          <w:sz w:val="24"/>
          <w:szCs w:val="24"/>
          <w:lang w:eastAsia="fr-FR"/>
        </w:rPr>
        <w:t>dans la structuration et/ou la maîtrise d’œuvre de leurs projets.</w:t>
      </w:r>
    </w:p>
    <w:p w14:paraId="3D763200" w14:textId="383D9998" w:rsidR="00BB4807" w:rsidRPr="00BB4807" w:rsidRDefault="00BB4807" w:rsidP="00F81A5B">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H. Mutualisation et concertation</w:t>
      </w:r>
    </w:p>
    <w:p w14:paraId="7A6904BC"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La priorité sera donnée aux projets portés par plusieurs collectivités territoriales – au moins deux – s’associant afin de donner plus de cohérence et d’efficacité à leurs actions.</w:t>
      </w:r>
    </w:p>
    <w:p w14:paraId="29E79F3A" w14:textId="0234AD4B"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Cette mutualisation pourra se faire en France sur le territoire régional avec l’appui des réseaux régionaux multi-acteurs (RRMA), et au Maroc avec l’appui de la </w:t>
      </w:r>
      <w:r w:rsidR="00D6594C">
        <w:rPr>
          <w:rFonts w:ascii="Times New Roman" w:eastAsia="Times New Roman" w:hAnsi="Times New Roman" w:cs="Times New Roman"/>
          <w:sz w:val="24"/>
          <w:szCs w:val="24"/>
          <w:lang w:eastAsia="fr-FR"/>
        </w:rPr>
        <w:t>DGCT</w:t>
      </w:r>
      <w:r w:rsidR="00D6594C" w:rsidRPr="00BB4807">
        <w:rPr>
          <w:rFonts w:ascii="Times New Roman" w:eastAsia="Times New Roman" w:hAnsi="Times New Roman" w:cs="Times New Roman"/>
          <w:sz w:val="24"/>
          <w:szCs w:val="24"/>
          <w:lang w:eastAsia="fr-FR"/>
        </w:rPr>
        <w:t xml:space="preserve"> </w:t>
      </w:r>
      <w:r w:rsidRPr="00BB4807">
        <w:rPr>
          <w:rFonts w:ascii="Times New Roman" w:eastAsia="Times New Roman" w:hAnsi="Times New Roman" w:cs="Times New Roman"/>
          <w:sz w:val="24"/>
          <w:szCs w:val="24"/>
          <w:lang w:eastAsia="fr-FR"/>
        </w:rPr>
        <w:t>et de l’Ambassade de France.</w:t>
      </w:r>
    </w:p>
    <w:p w14:paraId="35D44285"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Les différentes collectivités territoriales qui interviennent sur un même territoire sont tenues de se rapprocher pour coordonner leurs actions afin que leurs dossiers puissent être éligibles.</w:t>
      </w:r>
    </w:p>
    <w:p w14:paraId="2B08C8FA" w14:textId="2C8B40DA"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Les nouveaux projets proposés sur un territoire sur lequel des projets et partenariats sont déjà à l’œuvre avec une ou plusieurs autre(s) collectivité(s) française(s), ne seront éligibles que lorsqu’une bonne articulation et coordination du nouveau projet avec celui ou ceux déjà en place sera explicitement formulée par les différentes parties prenantes (courrier conjoint par exemple).</w:t>
      </w:r>
    </w:p>
    <w:p w14:paraId="0B12DE70" w14:textId="77777777" w:rsidR="00BB4807" w:rsidRPr="00BB4807" w:rsidRDefault="00BB4807" w:rsidP="004C6403">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BB4807">
        <w:rPr>
          <w:rFonts w:ascii="Times New Roman" w:eastAsia="Times New Roman" w:hAnsi="Times New Roman" w:cs="Times New Roman"/>
          <w:b/>
          <w:bCs/>
          <w:sz w:val="36"/>
          <w:szCs w:val="36"/>
          <w:lang w:eastAsia="fr-FR"/>
        </w:rPr>
        <w:t>III. De la formalisation de la demande à la valorisation du projet</w:t>
      </w:r>
    </w:p>
    <w:p w14:paraId="6DEC2A54" w14:textId="77777777" w:rsidR="00BB4807" w:rsidRPr="00BB4807" w:rsidRDefault="00BB4807" w:rsidP="004C640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 xml:space="preserve">A. Calendrier </w:t>
      </w:r>
    </w:p>
    <w:p w14:paraId="1820C8D6" w14:textId="4D2E79B3"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77A94">
        <w:rPr>
          <w:rFonts w:ascii="Times New Roman" w:eastAsia="Times New Roman" w:hAnsi="Times New Roman" w:cs="Times New Roman"/>
          <w:sz w:val="24"/>
          <w:szCs w:val="24"/>
          <w:lang w:eastAsia="fr-FR"/>
        </w:rPr>
        <w:t>L’appel à projet triennal (</w:t>
      </w:r>
      <w:r w:rsidR="00D6594C" w:rsidRPr="00777A94">
        <w:rPr>
          <w:rFonts w:ascii="Times New Roman" w:eastAsia="Times New Roman" w:hAnsi="Times New Roman" w:cs="Times New Roman"/>
          <w:sz w:val="24"/>
          <w:szCs w:val="24"/>
          <w:lang w:eastAsia="fr-FR"/>
        </w:rPr>
        <w:t>2026-2028</w:t>
      </w:r>
      <w:r w:rsidRPr="00777A94">
        <w:rPr>
          <w:rFonts w:ascii="Times New Roman" w:eastAsia="Times New Roman" w:hAnsi="Times New Roman" w:cs="Times New Roman"/>
          <w:sz w:val="24"/>
          <w:szCs w:val="24"/>
          <w:lang w:eastAsia="fr-FR"/>
        </w:rPr>
        <w:t xml:space="preserve">) </w:t>
      </w:r>
      <w:r w:rsidR="00D6594C" w:rsidRPr="00777A94">
        <w:rPr>
          <w:rFonts w:ascii="Times New Roman" w:eastAsia="Times New Roman" w:hAnsi="Times New Roman" w:cs="Times New Roman"/>
          <w:sz w:val="24"/>
          <w:szCs w:val="24"/>
          <w:lang w:eastAsia="fr-FR"/>
        </w:rPr>
        <w:t xml:space="preserve">1ère </w:t>
      </w:r>
      <w:r w:rsidRPr="00777A94">
        <w:rPr>
          <w:rFonts w:ascii="Times New Roman" w:eastAsia="Times New Roman" w:hAnsi="Times New Roman" w:cs="Times New Roman"/>
          <w:sz w:val="24"/>
          <w:szCs w:val="24"/>
          <w:lang w:eastAsia="fr-FR"/>
        </w:rPr>
        <w:t xml:space="preserve">tranche est lancé le </w:t>
      </w:r>
      <w:r w:rsidR="004953C0">
        <w:rPr>
          <w:rFonts w:ascii="Times New Roman" w:eastAsia="Times New Roman" w:hAnsi="Times New Roman" w:cs="Times New Roman"/>
          <w:b/>
          <w:bCs/>
          <w:sz w:val="24"/>
          <w:szCs w:val="24"/>
          <w:lang w:eastAsia="fr-FR"/>
        </w:rPr>
        <w:t>05</w:t>
      </w:r>
      <w:r w:rsidR="00F0701A" w:rsidRPr="00777A94">
        <w:rPr>
          <w:rFonts w:ascii="Times New Roman" w:eastAsia="Times New Roman" w:hAnsi="Times New Roman" w:cs="Times New Roman"/>
          <w:b/>
          <w:bCs/>
          <w:sz w:val="24"/>
          <w:szCs w:val="24"/>
          <w:lang w:eastAsia="fr-FR"/>
        </w:rPr>
        <w:t xml:space="preserve"> juin</w:t>
      </w:r>
      <w:r w:rsidR="00F0701A" w:rsidRPr="00777A94">
        <w:rPr>
          <w:rFonts w:ascii="Times New Roman" w:eastAsia="Times New Roman" w:hAnsi="Times New Roman" w:cs="Times New Roman"/>
          <w:sz w:val="24"/>
          <w:szCs w:val="24"/>
          <w:lang w:eastAsia="fr-FR"/>
        </w:rPr>
        <w:t xml:space="preserve"> </w:t>
      </w:r>
      <w:r w:rsidR="00D6594C" w:rsidRPr="00777A94">
        <w:rPr>
          <w:rFonts w:ascii="Times New Roman" w:eastAsia="Times New Roman" w:hAnsi="Times New Roman" w:cs="Times New Roman"/>
          <w:b/>
          <w:bCs/>
          <w:sz w:val="24"/>
          <w:szCs w:val="24"/>
          <w:lang w:eastAsia="fr-FR"/>
        </w:rPr>
        <w:t>2025.</w:t>
      </w:r>
      <w:r w:rsidRPr="00777A94">
        <w:rPr>
          <w:rFonts w:ascii="Times New Roman" w:eastAsia="Times New Roman" w:hAnsi="Times New Roman" w:cs="Times New Roman"/>
          <w:sz w:val="24"/>
          <w:szCs w:val="24"/>
          <w:lang w:eastAsia="fr-FR"/>
        </w:rPr>
        <w:br/>
        <w:t xml:space="preserve">Les projets pourront être déposés </w:t>
      </w:r>
      <w:r w:rsidR="00F0701A" w:rsidRPr="00777A94">
        <w:rPr>
          <w:rFonts w:ascii="Times New Roman" w:eastAsia="Times New Roman" w:hAnsi="Times New Roman" w:cs="Times New Roman"/>
          <w:sz w:val="24"/>
          <w:szCs w:val="24"/>
          <w:lang w:eastAsia="fr-FR"/>
        </w:rPr>
        <w:t xml:space="preserve">jusqu’au </w:t>
      </w:r>
      <w:r w:rsidR="00F0701A" w:rsidRPr="00777A94">
        <w:rPr>
          <w:rFonts w:ascii="Times New Roman" w:eastAsia="Times New Roman" w:hAnsi="Times New Roman" w:cs="Times New Roman"/>
          <w:b/>
          <w:bCs/>
          <w:sz w:val="24"/>
          <w:szCs w:val="24"/>
          <w:lang w:eastAsia="fr-FR"/>
        </w:rPr>
        <w:t>3</w:t>
      </w:r>
      <w:r w:rsidR="00EA4460" w:rsidRPr="00777A94">
        <w:rPr>
          <w:rFonts w:ascii="Times New Roman" w:eastAsia="Times New Roman" w:hAnsi="Times New Roman" w:cs="Times New Roman"/>
          <w:b/>
          <w:bCs/>
          <w:sz w:val="24"/>
          <w:szCs w:val="24"/>
          <w:lang w:eastAsia="fr-FR"/>
        </w:rPr>
        <w:t>0</w:t>
      </w:r>
      <w:r w:rsidR="00F0701A" w:rsidRPr="00777A94">
        <w:rPr>
          <w:rFonts w:ascii="Times New Roman" w:eastAsia="Times New Roman" w:hAnsi="Times New Roman" w:cs="Times New Roman"/>
          <w:b/>
          <w:bCs/>
          <w:sz w:val="24"/>
          <w:szCs w:val="24"/>
          <w:lang w:eastAsia="fr-FR"/>
        </w:rPr>
        <w:t xml:space="preserve"> </w:t>
      </w:r>
      <w:r w:rsidR="00DD6B40" w:rsidRPr="00777A94">
        <w:rPr>
          <w:rFonts w:ascii="Times New Roman" w:eastAsia="Times New Roman" w:hAnsi="Times New Roman" w:cs="Times New Roman"/>
          <w:b/>
          <w:bCs/>
          <w:sz w:val="24"/>
          <w:szCs w:val="24"/>
          <w:lang w:eastAsia="fr-FR"/>
        </w:rPr>
        <w:t>septembre</w:t>
      </w:r>
      <w:r w:rsidR="00F0701A" w:rsidRPr="00777A94">
        <w:rPr>
          <w:rFonts w:ascii="Times New Roman" w:eastAsia="Times New Roman" w:hAnsi="Times New Roman" w:cs="Times New Roman"/>
          <w:b/>
          <w:bCs/>
          <w:sz w:val="24"/>
          <w:szCs w:val="24"/>
          <w:lang w:eastAsia="fr-FR"/>
        </w:rPr>
        <w:t xml:space="preserve"> </w:t>
      </w:r>
      <w:r w:rsidR="00D6594C" w:rsidRPr="00777A94">
        <w:rPr>
          <w:rFonts w:ascii="Times New Roman" w:eastAsia="Times New Roman" w:hAnsi="Times New Roman" w:cs="Times New Roman"/>
          <w:b/>
          <w:bCs/>
          <w:sz w:val="24"/>
          <w:szCs w:val="24"/>
          <w:lang w:eastAsia="fr-FR"/>
        </w:rPr>
        <w:t>2025</w:t>
      </w:r>
      <w:r w:rsidRPr="00777A94">
        <w:rPr>
          <w:rFonts w:ascii="Times New Roman" w:eastAsia="Times New Roman" w:hAnsi="Times New Roman" w:cs="Times New Roman"/>
          <w:sz w:val="24"/>
          <w:szCs w:val="24"/>
          <w:lang w:eastAsia="fr-FR"/>
        </w:rPr>
        <w:t>.</w:t>
      </w:r>
      <w:r w:rsidR="00E53306">
        <w:rPr>
          <w:rFonts w:ascii="Times New Roman" w:eastAsia="Times New Roman" w:hAnsi="Times New Roman" w:cs="Times New Roman"/>
          <w:sz w:val="24"/>
          <w:szCs w:val="24"/>
          <w:lang w:eastAsia="fr-FR"/>
        </w:rPr>
        <w:t xml:space="preserve"> </w:t>
      </w:r>
    </w:p>
    <w:p w14:paraId="3CC57802" w14:textId="77777777" w:rsidR="00BB4807" w:rsidRPr="00BB4807" w:rsidRDefault="00BB4807" w:rsidP="004C640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B. Dépôt de la demande de cofinancement</w:t>
      </w:r>
    </w:p>
    <w:p w14:paraId="7E99BC64" w14:textId="2DF4060B"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Les collectivités </w:t>
      </w:r>
      <w:r w:rsidR="00630DD9">
        <w:rPr>
          <w:rFonts w:ascii="Times New Roman" w:eastAsia="Times New Roman" w:hAnsi="Times New Roman" w:cs="Times New Roman"/>
          <w:sz w:val="24"/>
          <w:szCs w:val="24"/>
          <w:lang w:eastAsia="fr-FR"/>
        </w:rPr>
        <w:t>territoriales</w:t>
      </w:r>
      <w:r w:rsidRPr="00BB4807">
        <w:rPr>
          <w:rFonts w:ascii="Times New Roman" w:eastAsia="Times New Roman" w:hAnsi="Times New Roman" w:cs="Times New Roman"/>
          <w:sz w:val="24"/>
          <w:szCs w:val="24"/>
          <w:lang w:eastAsia="fr-FR"/>
        </w:rPr>
        <w:t xml:space="preserve"> pourront télécharger le règlement de l’appel à projets et tout autre document utile pour préparer leur candidature sur le site du </w:t>
      </w:r>
      <w:r w:rsidR="00AD3ED0">
        <w:rPr>
          <w:rFonts w:ascii="Times New Roman" w:eastAsia="Times New Roman" w:hAnsi="Times New Roman" w:cs="Times New Roman"/>
          <w:sz w:val="24"/>
          <w:szCs w:val="24"/>
          <w:lang w:eastAsia="fr-FR"/>
        </w:rPr>
        <w:t>MEAE ou sur le site de la DGCT.</w:t>
      </w:r>
    </w:p>
    <w:p w14:paraId="6ADD3619"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La procédure diffère entre les collectivités territoriales françaises et marocaines.</w:t>
      </w:r>
    </w:p>
    <w:p w14:paraId="43713AF8" w14:textId="77777777" w:rsidR="00BB4807" w:rsidRPr="00BB4807" w:rsidRDefault="00BB4807" w:rsidP="004C6403">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BB4807">
        <w:rPr>
          <w:rFonts w:ascii="Times New Roman" w:eastAsia="Times New Roman" w:hAnsi="Times New Roman" w:cs="Times New Roman"/>
          <w:b/>
          <w:bCs/>
          <w:sz w:val="24"/>
          <w:szCs w:val="24"/>
          <w:lang w:eastAsia="fr-FR"/>
        </w:rPr>
        <w:t>Concernant les collectivités territoriales françaises</w:t>
      </w:r>
    </w:p>
    <w:p w14:paraId="4F587DF7" w14:textId="74CF61D9" w:rsidR="0065565F" w:rsidRPr="00BB4807" w:rsidRDefault="0065565F" w:rsidP="0065565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La demande de cofinancement se fait en ligne de manière dématérialisée sur </w:t>
      </w:r>
      <w:r>
        <w:rPr>
          <w:rFonts w:ascii="Times New Roman" w:eastAsia="Times New Roman" w:hAnsi="Times New Roman" w:cs="Times New Roman"/>
          <w:sz w:val="24"/>
          <w:szCs w:val="24"/>
          <w:lang w:eastAsia="fr-FR"/>
        </w:rPr>
        <w:t xml:space="preserve">la plateforme « démarches simplifiées » </w:t>
      </w:r>
      <w:hyperlink w:history="1"/>
      <w:r w:rsidRPr="00BB4807">
        <w:rPr>
          <w:rFonts w:ascii="Times New Roman" w:eastAsia="Times New Roman" w:hAnsi="Times New Roman" w:cs="Times New Roman"/>
          <w:sz w:val="24"/>
          <w:szCs w:val="24"/>
          <w:lang w:eastAsia="fr-FR"/>
        </w:rPr>
        <w:t xml:space="preserve">Deux formulaires, </w:t>
      </w:r>
      <w:r w:rsidR="004953C0" w:rsidRPr="00BB4807">
        <w:rPr>
          <w:rFonts w:ascii="Times New Roman" w:eastAsia="Times New Roman" w:hAnsi="Times New Roman" w:cs="Times New Roman"/>
          <w:sz w:val="24"/>
          <w:szCs w:val="24"/>
          <w:lang w:eastAsia="fr-FR"/>
        </w:rPr>
        <w:t>Word</w:t>
      </w:r>
      <w:r w:rsidRPr="00BB4807">
        <w:rPr>
          <w:rFonts w:ascii="Times New Roman" w:eastAsia="Times New Roman" w:hAnsi="Times New Roman" w:cs="Times New Roman"/>
          <w:sz w:val="24"/>
          <w:szCs w:val="24"/>
          <w:lang w:eastAsia="fr-FR"/>
        </w:rPr>
        <w:t xml:space="preserve"> et </w:t>
      </w:r>
      <w:r w:rsidR="004953C0" w:rsidRPr="00BB4807">
        <w:rPr>
          <w:rFonts w:ascii="Times New Roman" w:eastAsia="Times New Roman" w:hAnsi="Times New Roman" w:cs="Times New Roman"/>
          <w:sz w:val="24"/>
          <w:szCs w:val="24"/>
          <w:lang w:eastAsia="fr-FR"/>
        </w:rPr>
        <w:t>Excel</w:t>
      </w:r>
      <w:r w:rsidRPr="00BB4807">
        <w:rPr>
          <w:rFonts w:ascii="Times New Roman" w:eastAsia="Times New Roman" w:hAnsi="Times New Roman" w:cs="Times New Roman"/>
          <w:sz w:val="24"/>
          <w:szCs w:val="24"/>
          <w:lang w:eastAsia="fr-FR"/>
        </w:rPr>
        <w:t xml:space="preserve"> pour la partie budgétaire, sont disponibles </w:t>
      </w:r>
      <w:r>
        <w:rPr>
          <w:rFonts w:ascii="Times New Roman" w:eastAsia="Times New Roman" w:hAnsi="Times New Roman" w:cs="Times New Roman"/>
          <w:sz w:val="24"/>
          <w:szCs w:val="24"/>
          <w:lang w:eastAsia="fr-FR"/>
        </w:rPr>
        <w:t xml:space="preserve">en </w:t>
      </w:r>
      <w:r w:rsidRPr="00BB4807">
        <w:rPr>
          <w:rFonts w:ascii="Times New Roman" w:eastAsia="Times New Roman" w:hAnsi="Times New Roman" w:cs="Times New Roman"/>
          <w:sz w:val="24"/>
          <w:szCs w:val="24"/>
          <w:lang w:eastAsia="fr-FR"/>
        </w:rPr>
        <w:t xml:space="preserve">téléchargement sur le site du MEAE avec le règlement de l’AAP. </w:t>
      </w:r>
      <w:r w:rsidRPr="00BB4807">
        <w:rPr>
          <w:rFonts w:ascii="Times New Roman" w:eastAsia="Times New Roman" w:hAnsi="Times New Roman" w:cs="Times New Roman"/>
          <w:b/>
          <w:bCs/>
          <w:sz w:val="24"/>
          <w:szCs w:val="24"/>
          <w:lang w:eastAsia="fr-FR"/>
        </w:rPr>
        <w:t>Aucun dossier ne sera accepté sous format papier.</w:t>
      </w:r>
    </w:p>
    <w:p w14:paraId="10E54DC4" w14:textId="2AA4E940" w:rsidR="0065565F" w:rsidRPr="00BB4807" w:rsidRDefault="0065565F" w:rsidP="0065565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Le formulaire </w:t>
      </w:r>
      <w:r>
        <w:rPr>
          <w:rFonts w:ascii="Times New Roman" w:eastAsia="Times New Roman" w:hAnsi="Times New Roman" w:cs="Times New Roman"/>
          <w:sz w:val="24"/>
          <w:szCs w:val="24"/>
          <w:lang w:eastAsia="fr-FR"/>
        </w:rPr>
        <w:t xml:space="preserve">de candidature doit </w:t>
      </w:r>
      <w:r w:rsidRPr="00BB4807">
        <w:rPr>
          <w:rFonts w:ascii="Times New Roman" w:eastAsia="Times New Roman" w:hAnsi="Times New Roman" w:cs="Times New Roman"/>
          <w:sz w:val="24"/>
          <w:szCs w:val="24"/>
          <w:lang w:eastAsia="fr-FR"/>
        </w:rPr>
        <w:t xml:space="preserve">être complété des documents </w:t>
      </w:r>
      <w:r w:rsidR="00AD3ED0" w:rsidRPr="00BB4807">
        <w:rPr>
          <w:rFonts w:ascii="Times New Roman" w:eastAsia="Times New Roman" w:hAnsi="Times New Roman" w:cs="Times New Roman"/>
          <w:sz w:val="24"/>
          <w:szCs w:val="24"/>
          <w:lang w:eastAsia="fr-FR"/>
        </w:rPr>
        <w:t>suivants :</w:t>
      </w:r>
    </w:p>
    <w:p w14:paraId="47E5144C" w14:textId="0D160E46" w:rsidR="0065565F" w:rsidRPr="00BB4807" w:rsidRDefault="00D16481" w:rsidP="0065565F">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Les</w:t>
      </w:r>
      <w:r w:rsidR="0065565F" w:rsidRPr="00BB4807">
        <w:rPr>
          <w:rFonts w:ascii="Times New Roman" w:eastAsia="Times New Roman" w:hAnsi="Times New Roman" w:cs="Times New Roman"/>
          <w:sz w:val="24"/>
          <w:szCs w:val="24"/>
          <w:lang w:eastAsia="fr-FR"/>
        </w:rPr>
        <w:t xml:space="preserve"> lettres d’intention signées par les exécutifs des collectivités partenaires et indiquant le montant sollicité ;</w:t>
      </w:r>
    </w:p>
    <w:p w14:paraId="3A487503" w14:textId="66966A9A" w:rsidR="0065565F" w:rsidRPr="00BB4807" w:rsidRDefault="00D16481" w:rsidP="0065565F">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w:t>
      </w:r>
      <w:r w:rsidR="0065565F" w:rsidRPr="00BB4807">
        <w:rPr>
          <w:rFonts w:ascii="Times New Roman" w:eastAsia="Times New Roman" w:hAnsi="Times New Roman" w:cs="Times New Roman"/>
          <w:sz w:val="24"/>
          <w:szCs w:val="24"/>
          <w:lang w:eastAsia="fr-FR"/>
        </w:rPr>
        <w:t xml:space="preserve"> formulaire de candidature signé également des exécutifs des collectivités partenaires (généré automatiquement par la plateforme) ;</w:t>
      </w:r>
    </w:p>
    <w:p w14:paraId="08BDBFEC" w14:textId="0E5FA191" w:rsidR="0065565F" w:rsidRPr="00BB4807" w:rsidRDefault="00D16481" w:rsidP="0065565F">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lastRenderedPageBreak/>
        <w:t>Un</w:t>
      </w:r>
      <w:r w:rsidR="0065565F" w:rsidRPr="00BB4807">
        <w:rPr>
          <w:rFonts w:ascii="Times New Roman" w:eastAsia="Times New Roman" w:hAnsi="Times New Roman" w:cs="Times New Roman"/>
          <w:sz w:val="24"/>
          <w:szCs w:val="24"/>
          <w:lang w:eastAsia="fr-FR"/>
        </w:rPr>
        <w:t xml:space="preserve"> calendrier/chronogramme </w:t>
      </w:r>
      <w:r w:rsidRPr="00BB4807">
        <w:rPr>
          <w:rFonts w:ascii="Times New Roman" w:eastAsia="Times New Roman" w:hAnsi="Times New Roman" w:cs="Times New Roman"/>
          <w:sz w:val="24"/>
          <w:szCs w:val="24"/>
          <w:lang w:eastAsia="fr-FR"/>
        </w:rPr>
        <w:t>d’activités ;</w:t>
      </w:r>
    </w:p>
    <w:p w14:paraId="72786D50" w14:textId="52C762BF" w:rsidR="0065565F" w:rsidRPr="00BB4807" w:rsidRDefault="004953C0" w:rsidP="0065565F">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Un</w:t>
      </w:r>
      <w:r w:rsidR="0065565F" w:rsidRPr="00BB4807">
        <w:rPr>
          <w:rFonts w:ascii="Times New Roman" w:eastAsia="Times New Roman" w:hAnsi="Times New Roman" w:cs="Times New Roman"/>
          <w:sz w:val="24"/>
          <w:szCs w:val="24"/>
          <w:lang w:eastAsia="fr-FR"/>
        </w:rPr>
        <w:t xml:space="preserve"> document administratif et financier renseignant </w:t>
      </w:r>
      <w:proofErr w:type="gramStart"/>
      <w:r w:rsidR="0065565F" w:rsidRPr="00BB4807">
        <w:rPr>
          <w:rFonts w:ascii="Times New Roman" w:eastAsia="Times New Roman" w:hAnsi="Times New Roman" w:cs="Times New Roman"/>
          <w:i/>
          <w:iCs/>
          <w:sz w:val="24"/>
          <w:szCs w:val="24"/>
          <w:lang w:eastAsia="fr-FR"/>
        </w:rPr>
        <w:t>a</w:t>
      </w:r>
      <w:proofErr w:type="gramEnd"/>
      <w:r w:rsidR="0065565F" w:rsidRPr="00BB4807">
        <w:rPr>
          <w:rFonts w:ascii="Times New Roman" w:eastAsia="Times New Roman" w:hAnsi="Times New Roman" w:cs="Times New Roman"/>
          <w:i/>
          <w:iCs/>
          <w:sz w:val="24"/>
          <w:szCs w:val="24"/>
          <w:lang w:eastAsia="fr-FR"/>
        </w:rPr>
        <w:t xml:space="preserve"> minima</w:t>
      </w:r>
      <w:r w:rsidR="0065565F" w:rsidRPr="00BB4807">
        <w:rPr>
          <w:rFonts w:ascii="Times New Roman" w:eastAsia="Times New Roman" w:hAnsi="Times New Roman" w:cs="Times New Roman"/>
          <w:sz w:val="24"/>
          <w:szCs w:val="24"/>
          <w:lang w:eastAsia="fr-FR"/>
        </w:rPr>
        <w:t xml:space="preserve"> le RIB et le code INSEE de la CTF ainsi que les coordonnées de la personne en charge du suivi budgétaire et comptable au sein de la CTF.</w:t>
      </w:r>
      <w:r w:rsidR="0065565F">
        <w:rPr>
          <w:rFonts w:ascii="Times New Roman" w:eastAsia="Times New Roman" w:hAnsi="Times New Roman" w:cs="Times New Roman"/>
          <w:sz w:val="24"/>
          <w:szCs w:val="24"/>
          <w:lang w:eastAsia="fr-FR"/>
        </w:rPr>
        <w:t xml:space="preserve">  </w:t>
      </w:r>
    </w:p>
    <w:p w14:paraId="11069931" w14:textId="77777777" w:rsidR="0065565F" w:rsidRPr="00BB4807" w:rsidRDefault="0065565F" w:rsidP="0065565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Tout autre document complémentaire est également le bienvenu mais facultatif.</w:t>
      </w:r>
    </w:p>
    <w:p w14:paraId="16E04D62" w14:textId="77777777" w:rsidR="00BB4807" w:rsidRPr="00BB4807" w:rsidRDefault="00BB4807" w:rsidP="004C6403">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BB4807">
        <w:rPr>
          <w:rFonts w:ascii="Times New Roman" w:eastAsia="Times New Roman" w:hAnsi="Times New Roman" w:cs="Times New Roman"/>
          <w:b/>
          <w:bCs/>
          <w:sz w:val="24"/>
          <w:szCs w:val="24"/>
          <w:lang w:eastAsia="fr-FR"/>
        </w:rPr>
        <w:t>Concernant les collectivités territoriales marocaines</w:t>
      </w:r>
    </w:p>
    <w:p w14:paraId="36056884" w14:textId="49777BC2"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Les collectivités territoriales marocaines ont l’obligation de déposer le dossier de leur candidature, par courrier postal à la DGCT/</w:t>
      </w:r>
      <w:r w:rsidR="00630DD9">
        <w:rPr>
          <w:rFonts w:ascii="Times New Roman" w:eastAsia="Times New Roman" w:hAnsi="Times New Roman" w:cs="Times New Roman"/>
          <w:sz w:val="24"/>
          <w:szCs w:val="24"/>
          <w:lang w:eastAsia="fr-FR"/>
        </w:rPr>
        <w:t>P</w:t>
      </w:r>
      <w:r w:rsidR="00C34A6C">
        <w:rPr>
          <w:rFonts w:ascii="Times New Roman" w:eastAsia="Times New Roman" w:hAnsi="Times New Roman" w:cs="Times New Roman"/>
          <w:sz w:val="24"/>
          <w:szCs w:val="24"/>
          <w:lang w:eastAsia="fr-FR"/>
        </w:rPr>
        <w:t xml:space="preserve">ôle </w:t>
      </w:r>
      <w:r w:rsidRPr="00BB4807">
        <w:rPr>
          <w:rFonts w:ascii="Times New Roman" w:eastAsia="Times New Roman" w:hAnsi="Times New Roman" w:cs="Times New Roman"/>
          <w:sz w:val="24"/>
          <w:szCs w:val="24"/>
          <w:lang w:eastAsia="fr-FR"/>
        </w:rPr>
        <w:t xml:space="preserve">Coopération et </w:t>
      </w:r>
      <w:r w:rsidR="00C34A6C">
        <w:rPr>
          <w:rFonts w:ascii="Times New Roman" w:eastAsia="Times New Roman" w:hAnsi="Times New Roman" w:cs="Times New Roman"/>
          <w:sz w:val="24"/>
          <w:szCs w:val="24"/>
          <w:lang w:eastAsia="fr-FR"/>
        </w:rPr>
        <w:t>D</w:t>
      </w:r>
      <w:r w:rsidRPr="00BB4807">
        <w:rPr>
          <w:rFonts w:ascii="Times New Roman" w:eastAsia="Times New Roman" w:hAnsi="Times New Roman" w:cs="Times New Roman"/>
          <w:sz w:val="24"/>
          <w:szCs w:val="24"/>
          <w:lang w:eastAsia="fr-FR"/>
        </w:rPr>
        <w:t xml:space="preserve">ocumentation du ministère de l’Intérieur </w:t>
      </w:r>
      <w:r w:rsidR="00EA4460">
        <w:rPr>
          <w:rFonts w:ascii="Times New Roman" w:eastAsia="Times New Roman" w:hAnsi="Times New Roman" w:cs="Times New Roman"/>
          <w:sz w:val="24"/>
          <w:szCs w:val="24"/>
          <w:lang w:eastAsia="fr-FR"/>
        </w:rPr>
        <w:t>et</w:t>
      </w:r>
      <w:r w:rsidR="00EA4460" w:rsidRPr="00BB4807">
        <w:rPr>
          <w:rFonts w:ascii="Times New Roman" w:eastAsia="Times New Roman" w:hAnsi="Times New Roman" w:cs="Times New Roman"/>
          <w:sz w:val="24"/>
          <w:szCs w:val="24"/>
          <w:lang w:eastAsia="fr-FR"/>
        </w:rPr>
        <w:t xml:space="preserve"> </w:t>
      </w:r>
      <w:r w:rsidRPr="00BB4807">
        <w:rPr>
          <w:rFonts w:ascii="Times New Roman" w:eastAsia="Times New Roman" w:hAnsi="Times New Roman" w:cs="Times New Roman"/>
          <w:sz w:val="24"/>
          <w:szCs w:val="24"/>
          <w:lang w:eastAsia="fr-FR"/>
        </w:rPr>
        <w:t xml:space="preserve">par voie électronique à l’adresse suivante : </w:t>
      </w:r>
      <w:hyperlink r:id="rId12" w:anchor="akebdani#mc#interieur.gov.ma#" w:history="1">
        <w:r w:rsidR="00C34A6C">
          <w:rPr>
            <w:rFonts w:ascii="Times New Roman" w:eastAsia="Times New Roman" w:hAnsi="Times New Roman" w:cs="Times New Roman"/>
            <w:color w:val="0000FF"/>
            <w:sz w:val="24"/>
            <w:szCs w:val="24"/>
            <w:u w:val="single"/>
            <w:lang w:eastAsia="fr-FR"/>
          </w:rPr>
          <w:t>mochakir</w:t>
        </w:r>
        <w:r w:rsidR="00C34A6C" w:rsidRPr="00BB4807">
          <w:rPr>
            <w:rFonts w:ascii="Times New Roman" w:eastAsia="Times New Roman" w:hAnsi="Times New Roman" w:cs="Times New Roman"/>
            <w:color w:val="0000FF"/>
            <w:sz w:val="24"/>
            <w:szCs w:val="24"/>
            <w:u w:val="single"/>
            <w:lang w:eastAsia="fr-FR"/>
          </w:rPr>
          <w:t>@interieur.gov.ma</w:t>
        </w:r>
      </w:hyperlink>
      <w:r w:rsidRPr="00BB4807">
        <w:rPr>
          <w:rFonts w:ascii="Times New Roman" w:eastAsia="Times New Roman" w:hAnsi="Times New Roman" w:cs="Times New Roman"/>
          <w:sz w:val="24"/>
          <w:szCs w:val="24"/>
          <w:lang w:eastAsia="fr-FR"/>
        </w:rPr>
        <w:t>. Le rapport d’exécution devra également être transmis à la DGCT/</w:t>
      </w:r>
      <w:r w:rsidR="006F0EA9">
        <w:rPr>
          <w:rFonts w:ascii="Times New Roman" w:eastAsia="Times New Roman" w:hAnsi="Times New Roman" w:cs="Times New Roman"/>
          <w:sz w:val="24"/>
          <w:szCs w:val="24"/>
          <w:lang w:eastAsia="fr-FR"/>
        </w:rPr>
        <w:t xml:space="preserve">Pôle </w:t>
      </w:r>
      <w:r w:rsidRPr="00BB4807">
        <w:rPr>
          <w:rFonts w:ascii="Times New Roman" w:eastAsia="Times New Roman" w:hAnsi="Times New Roman" w:cs="Times New Roman"/>
          <w:sz w:val="24"/>
          <w:szCs w:val="24"/>
          <w:lang w:eastAsia="fr-FR"/>
        </w:rPr>
        <w:t xml:space="preserve">Coopération et </w:t>
      </w:r>
      <w:r w:rsidR="00630DD9">
        <w:rPr>
          <w:rFonts w:ascii="Times New Roman" w:eastAsia="Times New Roman" w:hAnsi="Times New Roman" w:cs="Times New Roman"/>
          <w:sz w:val="24"/>
          <w:szCs w:val="24"/>
          <w:lang w:eastAsia="fr-FR"/>
        </w:rPr>
        <w:t>D</w:t>
      </w:r>
      <w:r w:rsidRPr="00BB4807">
        <w:rPr>
          <w:rFonts w:ascii="Times New Roman" w:eastAsia="Times New Roman" w:hAnsi="Times New Roman" w:cs="Times New Roman"/>
          <w:sz w:val="24"/>
          <w:szCs w:val="24"/>
          <w:lang w:eastAsia="fr-FR"/>
        </w:rPr>
        <w:t xml:space="preserve">ocumentation du </w:t>
      </w:r>
      <w:r w:rsidR="00630DD9">
        <w:rPr>
          <w:rFonts w:ascii="Times New Roman" w:eastAsia="Times New Roman" w:hAnsi="Times New Roman" w:cs="Times New Roman"/>
          <w:sz w:val="24"/>
          <w:szCs w:val="24"/>
          <w:lang w:eastAsia="fr-FR"/>
        </w:rPr>
        <w:t>M</w:t>
      </w:r>
      <w:r w:rsidRPr="00BB4807">
        <w:rPr>
          <w:rFonts w:ascii="Times New Roman" w:eastAsia="Times New Roman" w:hAnsi="Times New Roman" w:cs="Times New Roman"/>
          <w:sz w:val="24"/>
          <w:szCs w:val="24"/>
          <w:lang w:eastAsia="fr-FR"/>
        </w:rPr>
        <w:t>inistère de l’Intérieur.</w:t>
      </w:r>
    </w:p>
    <w:p w14:paraId="08876779"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Ce dossier devra obligatoirement être constitué :</w:t>
      </w:r>
    </w:p>
    <w:p w14:paraId="4D99466D" w14:textId="4AA87B10" w:rsidR="00BB4807" w:rsidRPr="00BB4807" w:rsidRDefault="00630DD9" w:rsidP="004C640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Des</w:t>
      </w:r>
      <w:r w:rsidR="00BB4807" w:rsidRPr="00BB4807">
        <w:rPr>
          <w:rFonts w:ascii="Times New Roman" w:eastAsia="Times New Roman" w:hAnsi="Times New Roman" w:cs="Times New Roman"/>
          <w:sz w:val="24"/>
          <w:szCs w:val="24"/>
          <w:lang w:eastAsia="fr-FR"/>
        </w:rPr>
        <w:t xml:space="preserve"> lettres d’intention signées par les exécutifs des collectivités partenaires et indiquant le montant sollicité ;</w:t>
      </w:r>
    </w:p>
    <w:p w14:paraId="0C2FA9A7" w14:textId="7BB390B9" w:rsidR="00BB4807" w:rsidRPr="00BB4807" w:rsidRDefault="00630DD9" w:rsidP="004C640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Du</w:t>
      </w:r>
      <w:r w:rsidR="00BB4807" w:rsidRPr="00BB4807">
        <w:rPr>
          <w:rFonts w:ascii="Times New Roman" w:eastAsia="Times New Roman" w:hAnsi="Times New Roman" w:cs="Times New Roman"/>
          <w:sz w:val="24"/>
          <w:szCs w:val="24"/>
          <w:lang w:eastAsia="fr-FR"/>
        </w:rPr>
        <w:t xml:space="preserve"> formulaire </w:t>
      </w:r>
      <w:r w:rsidR="00333D70" w:rsidRPr="00BB4807">
        <w:rPr>
          <w:rFonts w:ascii="Times New Roman" w:eastAsia="Times New Roman" w:hAnsi="Times New Roman" w:cs="Times New Roman"/>
          <w:sz w:val="24"/>
          <w:szCs w:val="24"/>
          <w:lang w:eastAsia="fr-FR"/>
        </w:rPr>
        <w:t>Word</w:t>
      </w:r>
      <w:r w:rsidR="00BB4807" w:rsidRPr="00BB4807">
        <w:rPr>
          <w:rFonts w:ascii="Times New Roman" w:eastAsia="Times New Roman" w:hAnsi="Times New Roman" w:cs="Times New Roman"/>
          <w:sz w:val="24"/>
          <w:szCs w:val="24"/>
          <w:lang w:eastAsia="fr-FR"/>
        </w:rPr>
        <w:t xml:space="preserve"> complété ;</w:t>
      </w:r>
    </w:p>
    <w:p w14:paraId="1B8C2E48" w14:textId="22261B73" w:rsidR="00BB4807" w:rsidRPr="00BB4807" w:rsidRDefault="00630DD9" w:rsidP="004C640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Du</w:t>
      </w:r>
      <w:r w:rsidR="00BB4807" w:rsidRPr="00BB4807">
        <w:rPr>
          <w:rFonts w:ascii="Times New Roman" w:eastAsia="Times New Roman" w:hAnsi="Times New Roman" w:cs="Times New Roman"/>
          <w:sz w:val="24"/>
          <w:szCs w:val="24"/>
          <w:lang w:eastAsia="fr-FR"/>
        </w:rPr>
        <w:t xml:space="preserve"> formulaire </w:t>
      </w:r>
      <w:r w:rsidR="00333D70" w:rsidRPr="00BB4807">
        <w:rPr>
          <w:rFonts w:ascii="Times New Roman" w:eastAsia="Times New Roman" w:hAnsi="Times New Roman" w:cs="Times New Roman"/>
          <w:sz w:val="24"/>
          <w:szCs w:val="24"/>
          <w:lang w:eastAsia="fr-FR"/>
        </w:rPr>
        <w:t>Excel</w:t>
      </w:r>
      <w:r w:rsidR="00BB4807" w:rsidRPr="00BB4807">
        <w:rPr>
          <w:rFonts w:ascii="Times New Roman" w:eastAsia="Times New Roman" w:hAnsi="Times New Roman" w:cs="Times New Roman"/>
          <w:sz w:val="24"/>
          <w:szCs w:val="24"/>
          <w:lang w:eastAsia="fr-FR"/>
        </w:rPr>
        <w:t xml:space="preserve"> pour la partie budgétaire complété ;</w:t>
      </w:r>
    </w:p>
    <w:p w14:paraId="6BD845FD" w14:textId="7D2536F7" w:rsidR="00BB4807" w:rsidRPr="00BB4807" w:rsidRDefault="00630DD9" w:rsidP="004C640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D’un</w:t>
      </w:r>
      <w:r w:rsidR="00BB4807" w:rsidRPr="00BB4807">
        <w:rPr>
          <w:rFonts w:ascii="Times New Roman" w:eastAsia="Times New Roman" w:hAnsi="Times New Roman" w:cs="Times New Roman"/>
          <w:sz w:val="24"/>
          <w:szCs w:val="24"/>
          <w:lang w:eastAsia="fr-FR"/>
        </w:rPr>
        <w:t xml:space="preserve"> calendrier</w:t>
      </w:r>
      <w:r w:rsidR="00333D70">
        <w:rPr>
          <w:rFonts w:ascii="Times New Roman" w:eastAsia="Times New Roman" w:hAnsi="Times New Roman" w:cs="Times New Roman"/>
          <w:sz w:val="24"/>
          <w:szCs w:val="24"/>
          <w:lang w:eastAsia="fr-FR"/>
        </w:rPr>
        <w:t xml:space="preserve"> ou</w:t>
      </w:r>
      <w:r w:rsidR="00717CEE">
        <w:rPr>
          <w:rFonts w:ascii="Times New Roman" w:eastAsia="Times New Roman" w:hAnsi="Times New Roman" w:cs="Times New Roman"/>
          <w:sz w:val="24"/>
          <w:szCs w:val="24"/>
          <w:lang w:eastAsia="fr-FR"/>
        </w:rPr>
        <w:t xml:space="preserve"> </w:t>
      </w:r>
      <w:r w:rsidR="00BB4807" w:rsidRPr="00BB4807">
        <w:rPr>
          <w:rFonts w:ascii="Times New Roman" w:eastAsia="Times New Roman" w:hAnsi="Times New Roman" w:cs="Times New Roman"/>
          <w:sz w:val="24"/>
          <w:szCs w:val="24"/>
          <w:lang w:eastAsia="fr-FR"/>
        </w:rPr>
        <w:t>chronogramme d’activités.</w:t>
      </w:r>
    </w:p>
    <w:p w14:paraId="6301DFD6"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Tout autre document complémentaire est également le bienvenu mais facultatif.</w:t>
      </w:r>
    </w:p>
    <w:p w14:paraId="59F5085B" w14:textId="415BA0AD"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La réception du projet donne lieu à l’envoi ou à la remise d’un accusé de réception (email ou courrier) aux collectivités </w:t>
      </w:r>
      <w:r w:rsidR="00630DD9">
        <w:rPr>
          <w:rFonts w:ascii="Times New Roman" w:eastAsia="Times New Roman" w:hAnsi="Times New Roman" w:cs="Times New Roman"/>
          <w:sz w:val="24"/>
          <w:szCs w:val="24"/>
          <w:lang w:eastAsia="fr-FR"/>
        </w:rPr>
        <w:t>territoriales</w:t>
      </w:r>
      <w:r w:rsidRPr="00BB4807">
        <w:rPr>
          <w:rFonts w:ascii="Times New Roman" w:eastAsia="Times New Roman" w:hAnsi="Times New Roman" w:cs="Times New Roman"/>
          <w:sz w:val="24"/>
          <w:szCs w:val="24"/>
          <w:lang w:eastAsia="fr-FR"/>
        </w:rPr>
        <w:t xml:space="preserve"> partenaires (DGCT Maroc pour les collectivités marocaines, </w:t>
      </w:r>
      <w:r w:rsidR="00AB30CD">
        <w:rPr>
          <w:rFonts w:ascii="Times New Roman" w:eastAsia="Times New Roman" w:hAnsi="Times New Roman" w:cs="Times New Roman"/>
          <w:sz w:val="24"/>
          <w:szCs w:val="24"/>
          <w:lang w:eastAsia="fr-FR"/>
        </w:rPr>
        <w:t>DCTCIV</w:t>
      </w:r>
      <w:r w:rsidR="00AB30CD" w:rsidRPr="00BB4807">
        <w:rPr>
          <w:rFonts w:ascii="Times New Roman" w:eastAsia="Times New Roman" w:hAnsi="Times New Roman" w:cs="Times New Roman"/>
          <w:sz w:val="24"/>
          <w:szCs w:val="24"/>
          <w:lang w:eastAsia="fr-FR"/>
        </w:rPr>
        <w:t xml:space="preserve"> </w:t>
      </w:r>
      <w:r w:rsidRPr="00BB4807">
        <w:rPr>
          <w:rFonts w:ascii="Times New Roman" w:eastAsia="Times New Roman" w:hAnsi="Times New Roman" w:cs="Times New Roman"/>
          <w:sz w:val="24"/>
          <w:szCs w:val="24"/>
          <w:lang w:eastAsia="fr-FR"/>
        </w:rPr>
        <w:t>pour les collectivités françaises).</w:t>
      </w:r>
    </w:p>
    <w:p w14:paraId="284E6F50" w14:textId="77777777" w:rsidR="00BB4807" w:rsidRPr="00BB4807" w:rsidRDefault="00BB4807" w:rsidP="004C640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C. Sélection des projets</w:t>
      </w:r>
    </w:p>
    <w:p w14:paraId="64112B40" w14:textId="349CE176"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La liste des projets retenus sera arrêtée par le comité de sélection après réception des avis des Ambassades et des Préfectures de région. Le comité de sélection présidé par la </w:t>
      </w:r>
      <w:r w:rsidR="00AB30CD">
        <w:rPr>
          <w:rFonts w:ascii="Times New Roman" w:eastAsia="Times New Roman" w:hAnsi="Times New Roman" w:cs="Times New Roman"/>
          <w:sz w:val="24"/>
          <w:szCs w:val="24"/>
          <w:lang w:eastAsia="fr-FR"/>
        </w:rPr>
        <w:t>DCTCIV</w:t>
      </w:r>
      <w:r w:rsidR="00AB30CD" w:rsidRPr="00BB4807">
        <w:rPr>
          <w:rFonts w:ascii="Times New Roman" w:eastAsia="Times New Roman" w:hAnsi="Times New Roman" w:cs="Times New Roman"/>
          <w:sz w:val="24"/>
          <w:szCs w:val="24"/>
          <w:lang w:eastAsia="fr-FR"/>
        </w:rPr>
        <w:t xml:space="preserve"> </w:t>
      </w:r>
      <w:r w:rsidR="00AD3ED0">
        <w:rPr>
          <w:rFonts w:ascii="Times New Roman" w:eastAsia="Times New Roman" w:hAnsi="Times New Roman" w:cs="Times New Roman"/>
          <w:sz w:val="24"/>
          <w:szCs w:val="24"/>
          <w:lang w:eastAsia="fr-FR"/>
        </w:rPr>
        <w:t xml:space="preserve">et la DGCT </w:t>
      </w:r>
      <w:r w:rsidRPr="00BB4807">
        <w:rPr>
          <w:rFonts w:ascii="Times New Roman" w:eastAsia="Times New Roman" w:hAnsi="Times New Roman" w:cs="Times New Roman"/>
          <w:sz w:val="24"/>
          <w:szCs w:val="24"/>
          <w:lang w:eastAsia="fr-FR"/>
        </w:rPr>
        <w:t>réunira des opérateurs du MEAE et des associations partenaires.</w:t>
      </w:r>
    </w:p>
    <w:p w14:paraId="01B51244" w14:textId="09CBCA15"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Dans les jours qui suivront la réunion du comité de sélection des projets, les collectivités locales partenaires seront avisées des décisions prises par courrier de la DGCT et </w:t>
      </w:r>
      <w:r w:rsidR="00AB30CD">
        <w:rPr>
          <w:rFonts w:ascii="Times New Roman" w:eastAsia="Times New Roman" w:hAnsi="Times New Roman" w:cs="Times New Roman"/>
          <w:sz w:val="24"/>
          <w:szCs w:val="24"/>
          <w:lang w:eastAsia="fr-FR"/>
        </w:rPr>
        <w:t>DCTCIV</w:t>
      </w:r>
      <w:r w:rsidRPr="00BB4807">
        <w:rPr>
          <w:rFonts w:ascii="Times New Roman" w:eastAsia="Times New Roman" w:hAnsi="Times New Roman" w:cs="Times New Roman"/>
          <w:sz w:val="24"/>
          <w:szCs w:val="24"/>
          <w:lang w:eastAsia="fr-FR"/>
        </w:rPr>
        <w:t>.</w:t>
      </w:r>
    </w:p>
    <w:p w14:paraId="1A8A7048"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Diverses situations sont possibles :</w:t>
      </w:r>
    </w:p>
    <w:p w14:paraId="4C0228C3" w14:textId="77777777" w:rsidR="00BB4807" w:rsidRPr="00BB4807" w:rsidRDefault="00BB4807" w:rsidP="004C6403">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1. </w:t>
      </w:r>
      <w:r w:rsidRPr="00BB4807">
        <w:rPr>
          <w:rFonts w:ascii="Times New Roman" w:eastAsia="Times New Roman" w:hAnsi="Times New Roman" w:cs="Times New Roman"/>
          <w:b/>
          <w:bCs/>
          <w:sz w:val="24"/>
          <w:szCs w:val="24"/>
          <w:lang w:eastAsia="fr-FR"/>
        </w:rPr>
        <w:t>Le projet est accepté</w:t>
      </w:r>
      <w:r w:rsidRPr="00BB4807">
        <w:rPr>
          <w:rFonts w:ascii="Times New Roman" w:eastAsia="Times New Roman" w:hAnsi="Times New Roman" w:cs="Times New Roman"/>
          <w:sz w:val="24"/>
          <w:szCs w:val="24"/>
          <w:lang w:eastAsia="fr-FR"/>
        </w:rPr>
        <w:t> : une lettre d’accord de principe et un protocole de financement sont alors envoyés aux collectivités partenaires ;</w:t>
      </w:r>
    </w:p>
    <w:p w14:paraId="09E2B0F0" w14:textId="77777777" w:rsidR="00BB4807" w:rsidRPr="00BB4807" w:rsidRDefault="00BB4807" w:rsidP="004C6403">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2. </w:t>
      </w:r>
      <w:r w:rsidRPr="00BB4807">
        <w:rPr>
          <w:rFonts w:ascii="Times New Roman" w:eastAsia="Times New Roman" w:hAnsi="Times New Roman" w:cs="Times New Roman"/>
          <w:b/>
          <w:bCs/>
          <w:sz w:val="24"/>
          <w:szCs w:val="24"/>
          <w:lang w:eastAsia="fr-FR"/>
        </w:rPr>
        <w:t>Le projet est « accepté sous réserve »</w:t>
      </w:r>
      <w:r w:rsidRPr="00BB4807">
        <w:rPr>
          <w:rFonts w:ascii="Times New Roman" w:eastAsia="Times New Roman" w:hAnsi="Times New Roman" w:cs="Times New Roman"/>
          <w:sz w:val="24"/>
          <w:szCs w:val="24"/>
          <w:lang w:eastAsia="fr-FR"/>
        </w:rPr>
        <w:t> : la lettre fait alors état de ces réserves qui peuvent être de plusieurs ordres : demande de compléments d’information, nécessité de l’obtention préalable des cofinancements d’autres bailleurs de fonds, etc. Cette décision ne nécessite pas un nouvel examen par le Comité de pilotage et de sélection des projets : les autorités marocaines et françaises évalueront l’opportunité de lever les réserves, en fonction des réponses apportées par les collectivités territoriales ;</w:t>
      </w:r>
    </w:p>
    <w:p w14:paraId="58AA9079" w14:textId="77777777" w:rsidR="00BB4807" w:rsidRPr="00BB4807" w:rsidRDefault="00BB4807" w:rsidP="004C6403">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3. </w:t>
      </w:r>
      <w:r w:rsidRPr="00BB4807">
        <w:rPr>
          <w:rFonts w:ascii="Times New Roman" w:eastAsia="Times New Roman" w:hAnsi="Times New Roman" w:cs="Times New Roman"/>
          <w:b/>
          <w:bCs/>
          <w:sz w:val="24"/>
          <w:szCs w:val="24"/>
          <w:lang w:eastAsia="fr-FR"/>
        </w:rPr>
        <w:t>Le projet reste « en attente »</w:t>
      </w:r>
      <w:r w:rsidRPr="00BB4807">
        <w:rPr>
          <w:rFonts w:ascii="Times New Roman" w:eastAsia="Times New Roman" w:hAnsi="Times New Roman" w:cs="Times New Roman"/>
          <w:sz w:val="24"/>
          <w:szCs w:val="24"/>
          <w:lang w:eastAsia="fr-FR"/>
        </w:rPr>
        <w:t> : il nécessite un approfondissement et sera automatiquement soumis au Comité de pilotage et de sélection des projets suivant ;</w:t>
      </w:r>
    </w:p>
    <w:p w14:paraId="22754F05" w14:textId="77777777" w:rsidR="00BB4807" w:rsidRPr="00BB4807" w:rsidRDefault="00BB4807" w:rsidP="004C6403">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lastRenderedPageBreak/>
        <w:t xml:space="preserve">4. </w:t>
      </w:r>
      <w:r w:rsidRPr="00BB4807">
        <w:rPr>
          <w:rFonts w:ascii="Times New Roman" w:eastAsia="Times New Roman" w:hAnsi="Times New Roman" w:cs="Times New Roman"/>
          <w:b/>
          <w:bCs/>
          <w:sz w:val="24"/>
          <w:szCs w:val="24"/>
          <w:lang w:eastAsia="fr-FR"/>
        </w:rPr>
        <w:t>Le projet est « refusé »</w:t>
      </w:r>
      <w:r w:rsidRPr="00BB4807">
        <w:rPr>
          <w:rFonts w:ascii="Times New Roman" w:eastAsia="Times New Roman" w:hAnsi="Times New Roman" w:cs="Times New Roman"/>
          <w:sz w:val="24"/>
          <w:szCs w:val="24"/>
          <w:lang w:eastAsia="fr-FR"/>
        </w:rPr>
        <w:t xml:space="preserve"> et ne pourra être représenté, même modifié.</w:t>
      </w:r>
    </w:p>
    <w:p w14:paraId="09653D39" w14:textId="77777777" w:rsidR="00BB4807" w:rsidRPr="00BB4807" w:rsidRDefault="00BB4807" w:rsidP="004C640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D. Modalités de versement des cofinancements</w:t>
      </w:r>
    </w:p>
    <w:p w14:paraId="0BEA7559"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Les modalités de versement des cofinancements s’établissent de la manière suivante :</w:t>
      </w:r>
    </w:p>
    <w:p w14:paraId="3CA48F4E" w14:textId="68E031D1" w:rsidR="00BB4807" w:rsidRPr="00BB4807" w:rsidRDefault="004953C0" w:rsidP="004C6403">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Pour</w:t>
      </w:r>
      <w:r w:rsidR="00BB4807" w:rsidRPr="00BB4807">
        <w:rPr>
          <w:rFonts w:ascii="Times New Roman" w:eastAsia="Times New Roman" w:hAnsi="Times New Roman" w:cs="Times New Roman"/>
          <w:sz w:val="24"/>
          <w:szCs w:val="24"/>
          <w:lang w:eastAsia="fr-FR"/>
        </w:rPr>
        <w:t xml:space="preserve"> la partie française, le MEAE délèguera la subvention octroyée à la collectivité territoriale française par l’intermédiaire de la Préfecture de la Région qui établira une convention ;</w:t>
      </w:r>
    </w:p>
    <w:p w14:paraId="101A711D" w14:textId="754F576A" w:rsidR="00BB4807" w:rsidRPr="00BB4807" w:rsidRDefault="004953C0" w:rsidP="004C6403">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Pour</w:t>
      </w:r>
      <w:r w:rsidR="00BB4807" w:rsidRPr="00BB4807">
        <w:rPr>
          <w:rFonts w:ascii="Times New Roman" w:eastAsia="Times New Roman" w:hAnsi="Times New Roman" w:cs="Times New Roman"/>
          <w:sz w:val="24"/>
          <w:szCs w:val="24"/>
          <w:lang w:eastAsia="fr-FR"/>
        </w:rPr>
        <w:t xml:space="preserve"> la partie marocaine, le montant du cofinancement sera directement imputé par la DGCT sur un compte spécial de dotation ouvert à cet effet.</w:t>
      </w:r>
    </w:p>
    <w:p w14:paraId="61722DD7" w14:textId="77777777" w:rsidR="00BB4807" w:rsidRPr="00BB4807" w:rsidRDefault="00BB4807" w:rsidP="004C640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E. Rapport final d’exécution et d’évaluation du projet</w:t>
      </w:r>
    </w:p>
    <w:p w14:paraId="745575CE"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La remise d’un rapport final d’exécution et d’évaluation est obligatoire dans un délai de 3 mois à compter du terme du projet.</w:t>
      </w:r>
    </w:p>
    <w:p w14:paraId="0D9564D6"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 rapport d’exécution et d’évaluation devra comprendre une première partie relative aux aspects techniques et une seconde relative aux aspects financiers.</w:t>
      </w:r>
    </w:p>
    <w:p w14:paraId="374A291B"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Une attention particulière sera accordée à l’analyse de l’impact du projet et de la durabilité de ses résultats (Voir II.B.).</w:t>
      </w:r>
    </w:p>
    <w:p w14:paraId="3317AF9A" w14:textId="77777777" w:rsidR="00BB4807" w:rsidRPr="00BB4807" w:rsidRDefault="00BB4807" w:rsidP="004C6403">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BB4807">
        <w:rPr>
          <w:rFonts w:ascii="Times New Roman" w:eastAsia="Times New Roman" w:hAnsi="Times New Roman" w:cs="Times New Roman"/>
          <w:b/>
          <w:bCs/>
          <w:sz w:val="27"/>
          <w:szCs w:val="27"/>
          <w:lang w:eastAsia="fr-FR"/>
        </w:rPr>
        <w:t>F. Communication</w:t>
      </w:r>
    </w:p>
    <w:p w14:paraId="2EB862AA"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Chaque projet devra donner lieu à une communication associant le MEAE et le Ministère de l’Intérieur marocain, tant auprès des habitants de la collectivité territoriale française qu’auprès de ceux de la collectivité territoriale partenaire.</w:t>
      </w:r>
    </w:p>
    <w:p w14:paraId="72ADE4AD"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Dans le rapport d’exécution, un rapport sur cette communication et sur la mention du soutien du MEAE et du Ministère de l’Intérieur marocain devra être apporté.</w:t>
      </w:r>
    </w:p>
    <w:p w14:paraId="142AC7A6" w14:textId="6A14375B"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L’utilisation du logo du MEAE est soumise à l’accord préalable de la </w:t>
      </w:r>
      <w:r w:rsidR="00AB30CD">
        <w:rPr>
          <w:rFonts w:ascii="Times New Roman" w:eastAsia="Times New Roman" w:hAnsi="Times New Roman" w:cs="Times New Roman"/>
          <w:sz w:val="24"/>
          <w:szCs w:val="24"/>
          <w:lang w:eastAsia="fr-FR"/>
        </w:rPr>
        <w:t>DCTCIV</w:t>
      </w:r>
      <w:r w:rsidRPr="00BB4807">
        <w:rPr>
          <w:rFonts w:ascii="Times New Roman" w:eastAsia="Times New Roman" w:hAnsi="Times New Roman" w:cs="Times New Roman"/>
          <w:sz w:val="24"/>
          <w:szCs w:val="24"/>
          <w:lang w:eastAsia="fr-FR"/>
        </w:rPr>
        <w:t>.</w:t>
      </w:r>
    </w:p>
    <w:p w14:paraId="4839D617" w14:textId="77777777" w:rsidR="00BB4807" w:rsidRPr="00BB4807" w:rsidRDefault="00BB4807" w:rsidP="004C6403">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BB4807">
        <w:rPr>
          <w:rFonts w:ascii="Times New Roman" w:eastAsia="Times New Roman" w:hAnsi="Times New Roman" w:cs="Times New Roman"/>
          <w:b/>
          <w:bCs/>
          <w:sz w:val="24"/>
          <w:szCs w:val="24"/>
          <w:lang w:eastAsia="fr-FR"/>
        </w:rPr>
        <w:t xml:space="preserve">G. Évaluation du dispositif </w:t>
      </w:r>
    </w:p>
    <w:p w14:paraId="6DD6FF54" w14:textId="249C92F3"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Les parties françaises et marocaines s’engagent à engager une évaluation du dispositif et des projets trois mois avant la clôture du dispositif </w:t>
      </w:r>
      <w:r w:rsidR="00AB30CD">
        <w:rPr>
          <w:rFonts w:ascii="Times New Roman" w:eastAsia="Times New Roman" w:hAnsi="Times New Roman" w:cs="Times New Roman"/>
          <w:sz w:val="24"/>
          <w:szCs w:val="24"/>
          <w:lang w:eastAsia="fr-FR"/>
        </w:rPr>
        <w:t>2026-2028</w:t>
      </w:r>
      <w:r w:rsidRPr="00BB4807">
        <w:rPr>
          <w:rFonts w:ascii="Times New Roman" w:eastAsia="Times New Roman" w:hAnsi="Times New Roman" w:cs="Times New Roman"/>
          <w:sz w:val="24"/>
          <w:szCs w:val="24"/>
          <w:lang w:eastAsia="fr-FR"/>
        </w:rPr>
        <w:t>.</w:t>
      </w:r>
    </w:p>
    <w:p w14:paraId="6C0E2496" w14:textId="77777777" w:rsidR="00BB4807" w:rsidRPr="00BB4807" w:rsidRDefault="00BB4807" w:rsidP="004C6403">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BB4807">
        <w:rPr>
          <w:rFonts w:ascii="Times New Roman" w:eastAsia="Times New Roman" w:hAnsi="Times New Roman" w:cs="Times New Roman"/>
          <w:b/>
          <w:bCs/>
          <w:sz w:val="36"/>
          <w:szCs w:val="36"/>
          <w:lang w:eastAsia="fr-FR"/>
        </w:rPr>
        <w:t>IV. Mode de gouvernance du dispositif</w:t>
      </w:r>
    </w:p>
    <w:p w14:paraId="3212177E" w14:textId="3853069C" w:rsidR="009A78E4" w:rsidRPr="00BB4807" w:rsidRDefault="00BB4807" w:rsidP="00630DD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Les 2 instances de gouvernance du dispositif d’appui à la coopération décentralisée franco-marocaine sont paritaires.</w:t>
      </w:r>
    </w:p>
    <w:p w14:paraId="5C56F11F" w14:textId="00011086" w:rsidR="00BB4807" w:rsidRPr="00BB4807" w:rsidRDefault="00BB4807" w:rsidP="004C6403">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BB4807">
        <w:rPr>
          <w:rFonts w:ascii="Times New Roman" w:eastAsia="Times New Roman" w:hAnsi="Times New Roman" w:cs="Times New Roman"/>
          <w:b/>
          <w:bCs/>
          <w:sz w:val="24"/>
          <w:szCs w:val="24"/>
          <w:lang w:eastAsia="fr-FR"/>
        </w:rPr>
        <w:t>A. Comité de pilotage et de sélection des projets</w:t>
      </w:r>
    </w:p>
    <w:p w14:paraId="0E6D0CDA"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En tant qu’instance politique de gouvernance de l’appel à projet et de concertation avec les représentants des collectivités territoriales, le Comité de pilotage se réunit au moins une fois par an. Il définit des orientations de l’appel à projet et veille à la bonne exécution du Fonds dont </w:t>
      </w:r>
      <w:r w:rsidRPr="00BB4807">
        <w:rPr>
          <w:rFonts w:ascii="Times New Roman" w:eastAsia="Times New Roman" w:hAnsi="Times New Roman" w:cs="Times New Roman"/>
          <w:sz w:val="24"/>
          <w:szCs w:val="24"/>
          <w:lang w:eastAsia="fr-FR"/>
        </w:rPr>
        <w:lastRenderedPageBreak/>
        <w:t>il valide l’état d’avancement et dresse le bilan financier. Le cas échéant, il peut établir des critères additionnels de sélection des projets au regard des capacités du fonds.</w:t>
      </w:r>
    </w:p>
    <w:p w14:paraId="0892D1D4"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En tant qu’instance de sélection des projets, il valide les projets sur la base de l’avis d’opportunité élaboré par le Comité de gestion. A ce titre, le comité de gestion se réunit autant que de besoin (y compris à distance). Le comité de pilotage décide en outre de l’organisation des séminaires sur proposition du Comité de gestion.</w:t>
      </w:r>
    </w:p>
    <w:p w14:paraId="03886233" w14:textId="63F8AD96"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Placé sous la présidence du Wali, Directeur Général des Collectivités </w:t>
      </w:r>
      <w:r w:rsidR="00333D70">
        <w:rPr>
          <w:rFonts w:ascii="Times New Roman" w:eastAsia="Times New Roman" w:hAnsi="Times New Roman" w:cs="Times New Roman"/>
          <w:sz w:val="24"/>
          <w:szCs w:val="24"/>
          <w:lang w:eastAsia="fr-FR"/>
        </w:rPr>
        <w:t>Territoriales</w:t>
      </w:r>
      <w:r w:rsidR="00333D70" w:rsidRPr="00BB4807">
        <w:rPr>
          <w:rFonts w:ascii="Times New Roman" w:eastAsia="Times New Roman" w:hAnsi="Times New Roman" w:cs="Times New Roman"/>
          <w:sz w:val="24"/>
          <w:szCs w:val="24"/>
          <w:lang w:eastAsia="fr-FR"/>
        </w:rPr>
        <w:t xml:space="preserve"> </w:t>
      </w:r>
      <w:r w:rsidRPr="00BB4807">
        <w:rPr>
          <w:rFonts w:ascii="Times New Roman" w:eastAsia="Times New Roman" w:hAnsi="Times New Roman" w:cs="Times New Roman"/>
          <w:sz w:val="24"/>
          <w:szCs w:val="24"/>
          <w:lang w:eastAsia="fr-FR"/>
        </w:rPr>
        <w:t xml:space="preserve">et du Délégué pour </w:t>
      </w:r>
      <w:r w:rsidR="00AB30CD">
        <w:rPr>
          <w:rFonts w:ascii="Times New Roman" w:eastAsia="Times New Roman" w:hAnsi="Times New Roman" w:cs="Times New Roman"/>
          <w:sz w:val="24"/>
          <w:szCs w:val="24"/>
          <w:lang w:eastAsia="fr-FR"/>
        </w:rPr>
        <w:t>les</w:t>
      </w:r>
      <w:r w:rsidRPr="00BB4807">
        <w:rPr>
          <w:rFonts w:ascii="Times New Roman" w:eastAsia="Times New Roman" w:hAnsi="Times New Roman" w:cs="Times New Roman"/>
          <w:sz w:val="24"/>
          <w:szCs w:val="24"/>
          <w:lang w:eastAsia="fr-FR"/>
        </w:rPr>
        <w:t xml:space="preserve"> </w:t>
      </w:r>
      <w:r w:rsidR="00AB30CD">
        <w:rPr>
          <w:rFonts w:ascii="Times New Roman" w:eastAsia="Times New Roman" w:hAnsi="Times New Roman" w:cs="Times New Roman"/>
          <w:sz w:val="24"/>
          <w:szCs w:val="24"/>
          <w:lang w:eastAsia="fr-FR"/>
        </w:rPr>
        <w:t>C</w:t>
      </w:r>
      <w:r w:rsidRPr="00BB4807">
        <w:rPr>
          <w:rFonts w:ascii="Times New Roman" w:eastAsia="Times New Roman" w:hAnsi="Times New Roman" w:cs="Times New Roman"/>
          <w:sz w:val="24"/>
          <w:szCs w:val="24"/>
          <w:lang w:eastAsia="fr-FR"/>
        </w:rPr>
        <w:t xml:space="preserve">ollectivités </w:t>
      </w:r>
      <w:r w:rsidR="00AB30CD">
        <w:rPr>
          <w:rFonts w:ascii="Times New Roman" w:eastAsia="Times New Roman" w:hAnsi="Times New Roman" w:cs="Times New Roman"/>
          <w:sz w:val="24"/>
          <w:szCs w:val="24"/>
          <w:lang w:eastAsia="fr-FR"/>
        </w:rPr>
        <w:t>T</w:t>
      </w:r>
      <w:r w:rsidRPr="00BB4807">
        <w:rPr>
          <w:rFonts w:ascii="Times New Roman" w:eastAsia="Times New Roman" w:hAnsi="Times New Roman" w:cs="Times New Roman"/>
          <w:sz w:val="24"/>
          <w:szCs w:val="24"/>
          <w:lang w:eastAsia="fr-FR"/>
        </w:rPr>
        <w:t>erritoriales</w:t>
      </w:r>
      <w:r w:rsidR="00AB30CD">
        <w:rPr>
          <w:rFonts w:ascii="Times New Roman" w:eastAsia="Times New Roman" w:hAnsi="Times New Roman" w:cs="Times New Roman"/>
          <w:sz w:val="24"/>
          <w:szCs w:val="24"/>
          <w:lang w:eastAsia="fr-FR"/>
        </w:rPr>
        <w:t xml:space="preserve"> et la Société Civile</w:t>
      </w:r>
      <w:r w:rsidRPr="00BB4807">
        <w:rPr>
          <w:rFonts w:ascii="Times New Roman" w:eastAsia="Times New Roman" w:hAnsi="Times New Roman" w:cs="Times New Roman"/>
          <w:sz w:val="24"/>
          <w:szCs w:val="24"/>
          <w:lang w:eastAsia="fr-FR"/>
        </w:rPr>
        <w:t>, le Comité de pilotage et de sélection des projets est mis en place sur une base paritaire franco-marocaine.</w:t>
      </w:r>
    </w:p>
    <w:p w14:paraId="222BEA23" w14:textId="77777777" w:rsidR="00BB4807" w:rsidRPr="00BB4807" w:rsidRDefault="00BB4807" w:rsidP="004C640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Composition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3"/>
        <w:gridCol w:w="3890"/>
        <w:gridCol w:w="3969"/>
      </w:tblGrid>
      <w:tr w:rsidR="00BB4807" w:rsidRPr="00BB4807" w14:paraId="74DDDE23" w14:textId="77777777" w:rsidTr="00BB4807">
        <w:trPr>
          <w:tblHeader/>
          <w:tblCellSpacing w:w="15" w:type="dxa"/>
        </w:trPr>
        <w:tc>
          <w:tcPr>
            <w:tcW w:w="0" w:type="auto"/>
            <w:gridSpan w:val="3"/>
            <w:tcBorders>
              <w:top w:val="nil"/>
              <w:left w:val="nil"/>
              <w:bottom w:val="nil"/>
              <w:right w:val="nil"/>
            </w:tcBorders>
            <w:vAlign w:val="center"/>
            <w:hideMark/>
          </w:tcPr>
          <w:p w14:paraId="09C20F9E" w14:textId="77777777" w:rsidR="00BB4807" w:rsidRPr="00BB4807" w:rsidRDefault="00BB4807" w:rsidP="004C6403">
            <w:pPr>
              <w:spacing w:after="0"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Composition du comité de sélection</w:t>
            </w:r>
          </w:p>
        </w:tc>
      </w:tr>
      <w:tr w:rsidR="00BB4807" w:rsidRPr="00BB4807" w14:paraId="3009F3E3" w14:textId="77777777" w:rsidTr="0066581B">
        <w:trPr>
          <w:tblHeader/>
          <w:tblCellSpacing w:w="15" w:type="dxa"/>
        </w:trPr>
        <w:tc>
          <w:tcPr>
            <w:tcW w:w="0" w:type="auto"/>
            <w:vAlign w:val="center"/>
            <w:hideMark/>
          </w:tcPr>
          <w:p w14:paraId="7E9FD853" w14:textId="77777777" w:rsidR="00BB4807" w:rsidRPr="00BB4807" w:rsidRDefault="00BB4807" w:rsidP="006A6F66">
            <w:pPr>
              <w:spacing w:after="0" w:line="240" w:lineRule="auto"/>
              <w:jc w:val="both"/>
              <w:rPr>
                <w:rFonts w:ascii="Times New Roman" w:eastAsia="Times New Roman" w:hAnsi="Times New Roman" w:cs="Times New Roman"/>
                <w:sz w:val="24"/>
                <w:szCs w:val="24"/>
                <w:lang w:eastAsia="fr-FR"/>
              </w:rPr>
            </w:pPr>
          </w:p>
        </w:tc>
        <w:tc>
          <w:tcPr>
            <w:tcW w:w="3860" w:type="dxa"/>
            <w:vAlign w:val="center"/>
            <w:hideMark/>
          </w:tcPr>
          <w:p w14:paraId="553AF2D8" w14:textId="77777777" w:rsidR="00BB4807" w:rsidRPr="00BB4807" w:rsidRDefault="00BB4807" w:rsidP="006A6F66">
            <w:pPr>
              <w:spacing w:after="0" w:line="240" w:lineRule="auto"/>
              <w:jc w:val="both"/>
              <w:rPr>
                <w:rFonts w:ascii="Times New Roman" w:eastAsia="Times New Roman" w:hAnsi="Times New Roman" w:cs="Times New Roman"/>
                <w:b/>
                <w:bCs/>
                <w:sz w:val="24"/>
                <w:szCs w:val="24"/>
                <w:lang w:eastAsia="fr-FR"/>
              </w:rPr>
            </w:pPr>
            <w:r w:rsidRPr="00BB4807">
              <w:rPr>
                <w:rFonts w:ascii="Times New Roman" w:eastAsia="Times New Roman" w:hAnsi="Times New Roman" w:cs="Times New Roman"/>
                <w:b/>
                <w:bCs/>
                <w:sz w:val="24"/>
                <w:szCs w:val="24"/>
                <w:lang w:eastAsia="fr-FR"/>
              </w:rPr>
              <w:t>France</w:t>
            </w:r>
          </w:p>
        </w:tc>
        <w:tc>
          <w:tcPr>
            <w:tcW w:w="3924" w:type="dxa"/>
            <w:vAlign w:val="center"/>
            <w:hideMark/>
          </w:tcPr>
          <w:p w14:paraId="51832AB3" w14:textId="77777777" w:rsidR="00BB4807" w:rsidRPr="00BB4807" w:rsidRDefault="00BB4807" w:rsidP="006A6F66">
            <w:pPr>
              <w:spacing w:after="0" w:line="240" w:lineRule="auto"/>
              <w:jc w:val="both"/>
              <w:rPr>
                <w:rFonts w:ascii="Times New Roman" w:eastAsia="Times New Roman" w:hAnsi="Times New Roman" w:cs="Times New Roman"/>
                <w:b/>
                <w:bCs/>
                <w:sz w:val="24"/>
                <w:szCs w:val="24"/>
                <w:lang w:eastAsia="fr-FR"/>
              </w:rPr>
            </w:pPr>
            <w:r w:rsidRPr="00BB4807">
              <w:rPr>
                <w:rFonts w:ascii="Times New Roman" w:eastAsia="Times New Roman" w:hAnsi="Times New Roman" w:cs="Times New Roman"/>
                <w:b/>
                <w:bCs/>
                <w:sz w:val="24"/>
                <w:szCs w:val="24"/>
                <w:lang w:eastAsia="fr-FR"/>
              </w:rPr>
              <w:t>Maroc</w:t>
            </w:r>
          </w:p>
        </w:tc>
      </w:tr>
      <w:tr w:rsidR="00BB4807" w:rsidRPr="00BB4807" w14:paraId="2E6401AA" w14:textId="77777777" w:rsidTr="0066581B">
        <w:trPr>
          <w:tblCellSpacing w:w="15" w:type="dxa"/>
        </w:trPr>
        <w:tc>
          <w:tcPr>
            <w:tcW w:w="0" w:type="auto"/>
            <w:vAlign w:val="center"/>
            <w:hideMark/>
          </w:tcPr>
          <w:p w14:paraId="08DE23A9" w14:textId="77777777" w:rsidR="00BB4807" w:rsidRPr="00BB4807" w:rsidRDefault="00BB4807" w:rsidP="006A6F66">
            <w:pPr>
              <w:spacing w:after="0"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Co-présidents</w:t>
            </w:r>
          </w:p>
        </w:tc>
        <w:tc>
          <w:tcPr>
            <w:tcW w:w="3860" w:type="dxa"/>
            <w:vAlign w:val="center"/>
            <w:hideMark/>
          </w:tcPr>
          <w:p w14:paraId="232FECFD" w14:textId="77777777" w:rsidR="0066581B" w:rsidRDefault="0066581B" w:rsidP="006A6F66">
            <w:pPr>
              <w:spacing w:after="0" w:line="240" w:lineRule="auto"/>
              <w:jc w:val="both"/>
              <w:rPr>
                <w:rFonts w:ascii="Times New Roman" w:eastAsia="Times New Roman" w:hAnsi="Times New Roman" w:cs="Times New Roman"/>
                <w:sz w:val="24"/>
                <w:szCs w:val="24"/>
                <w:lang w:eastAsia="fr-FR"/>
              </w:rPr>
            </w:pPr>
          </w:p>
          <w:p w14:paraId="0FD2829A" w14:textId="77777777" w:rsidR="00BB4807" w:rsidRDefault="00BB4807" w:rsidP="00192E5E">
            <w:pPr>
              <w:spacing w:after="0" w:line="240" w:lineRule="auto"/>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Le Délégué pour </w:t>
            </w:r>
            <w:r w:rsidR="00AB30CD">
              <w:rPr>
                <w:rFonts w:ascii="Times New Roman" w:eastAsia="Times New Roman" w:hAnsi="Times New Roman" w:cs="Times New Roman"/>
                <w:sz w:val="24"/>
                <w:szCs w:val="24"/>
                <w:lang w:eastAsia="fr-FR"/>
              </w:rPr>
              <w:t>les</w:t>
            </w:r>
            <w:r w:rsidRPr="00BB4807">
              <w:rPr>
                <w:rFonts w:ascii="Times New Roman" w:eastAsia="Times New Roman" w:hAnsi="Times New Roman" w:cs="Times New Roman"/>
                <w:sz w:val="24"/>
                <w:szCs w:val="24"/>
                <w:lang w:eastAsia="fr-FR"/>
              </w:rPr>
              <w:t xml:space="preserve"> </w:t>
            </w:r>
            <w:r w:rsidR="00AB30CD">
              <w:rPr>
                <w:rFonts w:ascii="Times New Roman" w:eastAsia="Times New Roman" w:hAnsi="Times New Roman" w:cs="Times New Roman"/>
                <w:sz w:val="24"/>
                <w:szCs w:val="24"/>
                <w:lang w:eastAsia="fr-FR"/>
              </w:rPr>
              <w:t>C</w:t>
            </w:r>
            <w:r w:rsidRPr="00BB4807">
              <w:rPr>
                <w:rFonts w:ascii="Times New Roman" w:eastAsia="Times New Roman" w:hAnsi="Times New Roman" w:cs="Times New Roman"/>
                <w:sz w:val="24"/>
                <w:szCs w:val="24"/>
                <w:lang w:eastAsia="fr-FR"/>
              </w:rPr>
              <w:t xml:space="preserve">ollectivités </w:t>
            </w:r>
            <w:r w:rsidR="00AB30CD">
              <w:rPr>
                <w:rFonts w:ascii="Times New Roman" w:eastAsia="Times New Roman" w:hAnsi="Times New Roman" w:cs="Times New Roman"/>
                <w:sz w:val="24"/>
                <w:szCs w:val="24"/>
                <w:lang w:eastAsia="fr-FR"/>
              </w:rPr>
              <w:t>T</w:t>
            </w:r>
            <w:r w:rsidRPr="00BB4807">
              <w:rPr>
                <w:rFonts w:ascii="Times New Roman" w:eastAsia="Times New Roman" w:hAnsi="Times New Roman" w:cs="Times New Roman"/>
                <w:sz w:val="24"/>
                <w:szCs w:val="24"/>
                <w:lang w:eastAsia="fr-FR"/>
              </w:rPr>
              <w:t>erritoriales</w:t>
            </w:r>
            <w:r w:rsidR="00AB30CD">
              <w:rPr>
                <w:rFonts w:ascii="Times New Roman" w:eastAsia="Times New Roman" w:hAnsi="Times New Roman" w:cs="Times New Roman"/>
                <w:sz w:val="24"/>
                <w:szCs w:val="24"/>
                <w:lang w:eastAsia="fr-FR"/>
              </w:rPr>
              <w:t xml:space="preserve"> et la Société Civile</w:t>
            </w:r>
            <w:r w:rsidRPr="00BB4807">
              <w:rPr>
                <w:rFonts w:ascii="Times New Roman" w:eastAsia="Times New Roman" w:hAnsi="Times New Roman" w:cs="Times New Roman"/>
                <w:sz w:val="24"/>
                <w:szCs w:val="24"/>
                <w:lang w:eastAsia="fr-FR"/>
              </w:rPr>
              <w:br/>
              <w:t>Ministère de l’Europe et des Affaires étrangères</w:t>
            </w:r>
          </w:p>
          <w:p w14:paraId="4D0AB5DA" w14:textId="19E8FA15" w:rsidR="00333D70" w:rsidRPr="00BB4807" w:rsidRDefault="00333D70" w:rsidP="006A6F66">
            <w:pPr>
              <w:spacing w:after="0" w:line="240" w:lineRule="auto"/>
              <w:jc w:val="both"/>
              <w:rPr>
                <w:rFonts w:ascii="Times New Roman" w:eastAsia="Times New Roman" w:hAnsi="Times New Roman" w:cs="Times New Roman"/>
                <w:sz w:val="24"/>
                <w:szCs w:val="24"/>
                <w:lang w:eastAsia="fr-FR"/>
              </w:rPr>
            </w:pPr>
          </w:p>
        </w:tc>
        <w:tc>
          <w:tcPr>
            <w:tcW w:w="3924" w:type="dxa"/>
            <w:vAlign w:val="center"/>
            <w:hideMark/>
          </w:tcPr>
          <w:p w14:paraId="2EEF5386" w14:textId="7DF6B15E" w:rsidR="00BB4807" w:rsidRPr="00BB4807" w:rsidRDefault="00BB4807" w:rsidP="00192E5E">
            <w:pPr>
              <w:spacing w:after="0" w:line="240" w:lineRule="auto"/>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Le </w:t>
            </w:r>
            <w:r w:rsidR="00333D70">
              <w:rPr>
                <w:rFonts w:ascii="Times New Roman" w:eastAsia="Times New Roman" w:hAnsi="Times New Roman" w:cs="Times New Roman"/>
                <w:sz w:val="24"/>
                <w:szCs w:val="24"/>
                <w:lang w:eastAsia="fr-FR"/>
              </w:rPr>
              <w:t xml:space="preserve">Wali, </w:t>
            </w:r>
            <w:r w:rsidRPr="00BB4807">
              <w:rPr>
                <w:rFonts w:ascii="Times New Roman" w:eastAsia="Times New Roman" w:hAnsi="Times New Roman" w:cs="Times New Roman"/>
                <w:sz w:val="24"/>
                <w:szCs w:val="24"/>
                <w:lang w:eastAsia="fr-FR"/>
              </w:rPr>
              <w:t>Directeur Général des Collectivités Territoriales</w:t>
            </w:r>
            <w:r w:rsidRPr="00BB4807">
              <w:rPr>
                <w:rFonts w:ascii="Times New Roman" w:eastAsia="Times New Roman" w:hAnsi="Times New Roman" w:cs="Times New Roman"/>
                <w:sz w:val="24"/>
                <w:szCs w:val="24"/>
                <w:lang w:eastAsia="fr-FR"/>
              </w:rPr>
              <w:br/>
              <w:t>Ministère de l’Intérieur</w:t>
            </w:r>
          </w:p>
        </w:tc>
      </w:tr>
      <w:tr w:rsidR="00BB4807" w:rsidRPr="00BB4807" w14:paraId="5353727F" w14:textId="77777777" w:rsidTr="0066581B">
        <w:trPr>
          <w:tblCellSpacing w:w="15" w:type="dxa"/>
        </w:trPr>
        <w:tc>
          <w:tcPr>
            <w:tcW w:w="0" w:type="auto"/>
            <w:vAlign w:val="center"/>
            <w:hideMark/>
          </w:tcPr>
          <w:p w14:paraId="4DA0A342" w14:textId="77777777" w:rsidR="00BB4807" w:rsidRPr="00BB4807" w:rsidRDefault="00BB4807" w:rsidP="006A6F66">
            <w:pPr>
              <w:spacing w:after="0"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Membres</w:t>
            </w:r>
          </w:p>
        </w:tc>
        <w:tc>
          <w:tcPr>
            <w:tcW w:w="3860" w:type="dxa"/>
            <w:vAlign w:val="center"/>
            <w:hideMark/>
          </w:tcPr>
          <w:p w14:paraId="0C7CD708" w14:textId="77777777" w:rsidR="00192E5E" w:rsidRDefault="00BB4807" w:rsidP="00192E5E">
            <w:pPr>
              <w:spacing w:after="0" w:line="240" w:lineRule="auto"/>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Le Conseiller de coopération et d’action culturelle de l’Ambassade de France </w:t>
            </w:r>
            <w:r w:rsidRPr="00BB4807">
              <w:rPr>
                <w:rFonts w:ascii="Times New Roman" w:eastAsia="Times New Roman" w:hAnsi="Times New Roman" w:cs="Times New Roman"/>
                <w:sz w:val="24"/>
                <w:szCs w:val="24"/>
                <w:lang w:eastAsia="fr-FR"/>
              </w:rPr>
              <w:br/>
              <w:t>L’Attaché de coopération du SCAC</w:t>
            </w:r>
          </w:p>
          <w:p w14:paraId="26A40647" w14:textId="16A67FAD" w:rsidR="00BB4807" w:rsidRPr="00BB4807" w:rsidRDefault="00BB4807" w:rsidP="00192E5E">
            <w:pPr>
              <w:spacing w:after="0" w:line="240" w:lineRule="auto"/>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 Directeur de l’AFD</w:t>
            </w:r>
            <w:r w:rsidRPr="00BB4807">
              <w:rPr>
                <w:rFonts w:ascii="Times New Roman" w:eastAsia="Times New Roman" w:hAnsi="Times New Roman" w:cs="Times New Roman"/>
                <w:sz w:val="24"/>
                <w:szCs w:val="24"/>
                <w:lang w:eastAsia="fr-FR"/>
              </w:rPr>
              <w:br/>
              <w:t xml:space="preserve">Le Président de Cités Unies France </w:t>
            </w:r>
            <w:r w:rsidRPr="00BB4807">
              <w:rPr>
                <w:rFonts w:ascii="Times New Roman" w:eastAsia="Times New Roman" w:hAnsi="Times New Roman" w:cs="Times New Roman"/>
                <w:sz w:val="24"/>
                <w:szCs w:val="24"/>
                <w:lang w:eastAsia="fr-FR"/>
              </w:rPr>
              <w:br/>
              <w:t xml:space="preserve">Le Président de l’ARF </w:t>
            </w:r>
            <w:r w:rsidRPr="00BB4807">
              <w:rPr>
                <w:rFonts w:ascii="Times New Roman" w:eastAsia="Times New Roman" w:hAnsi="Times New Roman" w:cs="Times New Roman"/>
                <w:sz w:val="24"/>
                <w:szCs w:val="24"/>
                <w:lang w:eastAsia="fr-FR"/>
              </w:rPr>
              <w:br/>
              <w:t>Le Président de l’ADF</w:t>
            </w:r>
            <w:r w:rsidRPr="00BB4807">
              <w:rPr>
                <w:rFonts w:ascii="Times New Roman" w:eastAsia="Times New Roman" w:hAnsi="Times New Roman" w:cs="Times New Roman"/>
                <w:sz w:val="24"/>
                <w:szCs w:val="24"/>
                <w:lang w:eastAsia="fr-FR"/>
              </w:rPr>
              <w:br/>
              <w:t>Le Président de France Urbaine</w:t>
            </w:r>
          </w:p>
        </w:tc>
        <w:tc>
          <w:tcPr>
            <w:tcW w:w="3924" w:type="dxa"/>
            <w:vAlign w:val="center"/>
            <w:hideMark/>
          </w:tcPr>
          <w:p w14:paraId="7D918976" w14:textId="5B36CCE4" w:rsidR="00BB4807" w:rsidRPr="00BB4807" w:rsidRDefault="00BB4807" w:rsidP="00192E5E">
            <w:pPr>
              <w:spacing w:after="0" w:line="240" w:lineRule="auto"/>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 Gouverneur, Directeur des Institutions locales</w:t>
            </w:r>
            <w:r w:rsidRPr="00BB4807">
              <w:rPr>
                <w:rFonts w:ascii="Times New Roman" w:eastAsia="Times New Roman" w:hAnsi="Times New Roman" w:cs="Times New Roman"/>
                <w:sz w:val="24"/>
                <w:szCs w:val="24"/>
                <w:lang w:eastAsia="fr-FR"/>
              </w:rPr>
              <w:br/>
              <w:t>Le Gouverneur, chargé de la Coopération et de la Documentation</w:t>
            </w:r>
            <w:r w:rsidRPr="00BB4807">
              <w:rPr>
                <w:rFonts w:ascii="Times New Roman" w:eastAsia="Times New Roman" w:hAnsi="Times New Roman" w:cs="Times New Roman"/>
                <w:sz w:val="24"/>
                <w:szCs w:val="24"/>
                <w:lang w:eastAsia="fr-FR"/>
              </w:rPr>
              <w:br/>
              <w:t xml:space="preserve">Le Gouverneur, Directeur des Finances des </w:t>
            </w:r>
            <w:proofErr w:type="spellStart"/>
            <w:r w:rsidRPr="00BB4807">
              <w:rPr>
                <w:rFonts w:ascii="Times New Roman" w:eastAsia="Times New Roman" w:hAnsi="Times New Roman" w:cs="Times New Roman"/>
                <w:sz w:val="24"/>
                <w:szCs w:val="24"/>
                <w:lang w:eastAsia="fr-FR"/>
              </w:rPr>
              <w:t>CT</w:t>
            </w:r>
            <w:r w:rsidR="006F0EA9">
              <w:rPr>
                <w:rFonts w:ascii="Times New Roman" w:eastAsia="Times New Roman" w:hAnsi="Times New Roman" w:cs="Times New Roman"/>
                <w:sz w:val="24"/>
                <w:szCs w:val="24"/>
                <w:lang w:eastAsia="fr-FR"/>
              </w:rPr>
              <w:t>s</w:t>
            </w:r>
            <w:proofErr w:type="spellEnd"/>
            <w:r w:rsidRPr="00BB4807">
              <w:rPr>
                <w:rFonts w:ascii="Times New Roman" w:eastAsia="Times New Roman" w:hAnsi="Times New Roman" w:cs="Times New Roman"/>
                <w:sz w:val="24"/>
                <w:szCs w:val="24"/>
                <w:lang w:eastAsia="fr-FR"/>
              </w:rPr>
              <w:br/>
              <w:t>Le Président de l’AMPCC</w:t>
            </w:r>
            <w:r w:rsidRPr="00BB4807">
              <w:rPr>
                <w:rFonts w:ascii="Times New Roman" w:eastAsia="Times New Roman" w:hAnsi="Times New Roman" w:cs="Times New Roman"/>
                <w:sz w:val="24"/>
                <w:szCs w:val="24"/>
                <w:lang w:eastAsia="fr-FR"/>
              </w:rPr>
              <w:br/>
              <w:t xml:space="preserve">Le Président de l’ARM </w:t>
            </w:r>
            <w:r w:rsidRPr="00BB4807">
              <w:rPr>
                <w:rFonts w:ascii="Times New Roman" w:eastAsia="Times New Roman" w:hAnsi="Times New Roman" w:cs="Times New Roman"/>
                <w:sz w:val="24"/>
                <w:szCs w:val="24"/>
                <w:lang w:eastAsia="fr-FR"/>
              </w:rPr>
              <w:br/>
              <w:t>Le Président de l’AMPCPP</w:t>
            </w:r>
          </w:p>
        </w:tc>
      </w:tr>
    </w:tbl>
    <w:p w14:paraId="435C4B14" w14:textId="77777777" w:rsidR="00BB4807" w:rsidRPr="00BB4807" w:rsidRDefault="00BB4807" w:rsidP="006A6F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 cas échéant, les membres du Comité de pilotage et de sélection des projets peuvent se faire représenter par une personne dûment désignée.</w:t>
      </w:r>
    </w:p>
    <w:p w14:paraId="46B9090B" w14:textId="77777777" w:rsidR="00BB4807" w:rsidRPr="00BB4807" w:rsidRDefault="00BB4807" w:rsidP="006A6F66">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BB4807">
        <w:rPr>
          <w:rFonts w:ascii="Times New Roman" w:eastAsia="Times New Roman" w:hAnsi="Times New Roman" w:cs="Times New Roman"/>
          <w:b/>
          <w:bCs/>
          <w:sz w:val="24"/>
          <w:szCs w:val="24"/>
          <w:lang w:eastAsia="fr-FR"/>
        </w:rPr>
        <w:t>B. Comité de Gestion</w:t>
      </w:r>
    </w:p>
    <w:p w14:paraId="439CCF7A" w14:textId="77777777" w:rsidR="00BB4807" w:rsidRPr="00BB4807" w:rsidRDefault="00BB4807" w:rsidP="006A6F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Le Comité de gestion est l’instance permanente de dialogue et de propositions entre les autorités marocaines et françaises. Il assure le secrétariat du dispositif.</w:t>
      </w:r>
    </w:p>
    <w:p w14:paraId="71D0450C" w14:textId="5D3EA651" w:rsidR="00BB4807" w:rsidRPr="00192E5E" w:rsidRDefault="00BB4807" w:rsidP="006A6F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92E5E">
        <w:rPr>
          <w:rFonts w:ascii="Times New Roman" w:eastAsia="Times New Roman" w:hAnsi="Times New Roman" w:cs="Times New Roman"/>
          <w:sz w:val="24"/>
          <w:szCs w:val="24"/>
          <w:lang w:eastAsia="fr-FR"/>
        </w:rPr>
        <w:t>Il est placé sous l’autorité conjointe d</w:t>
      </w:r>
      <w:r w:rsidR="006F0EA9">
        <w:rPr>
          <w:rFonts w:ascii="Times New Roman" w:eastAsia="Times New Roman" w:hAnsi="Times New Roman" w:cs="Times New Roman"/>
          <w:sz w:val="24"/>
          <w:szCs w:val="24"/>
          <w:lang w:eastAsia="fr-FR"/>
        </w:rPr>
        <w:t>u Wali,</w:t>
      </w:r>
      <w:r w:rsidRPr="00192E5E">
        <w:rPr>
          <w:rFonts w:ascii="Times New Roman" w:eastAsia="Times New Roman" w:hAnsi="Times New Roman" w:cs="Times New Roman"/>
          <w:sz w:val="24"/>
          <w:szCs w:val="24"/>
          <w:lang w:eastAsia="fr-FR"/>
        </w:rPr>
        <w:t xml:space="preserve"> Directeur Général des Collectivités Territoriales du Ministère de l’Intérieur</w:t>
      </w:r>
      <w:r w:rsidR="00333D70" w:rsidRPr="00192E5E">
        <w:rPr>
          <w:rFonts w:ascii="Times New Roman" w:eastAsia="Times New Roman" w:hAnsi="Times New Roman" w:cs="Times New Roman"/>
          <w:sz w:val="24"/>
          <w:szCs w:val="24"/>
          <w:lang w:eastAsia="fr-FR"/>
        </w:rPr>
        <w:t xml:space="preserve"> marocain</w:t>
      </w:r>
      <w:r w:rsidRPr="00192E5E">
        <w:rPr>
          <w:rFonts w:ascii="Times New Roman" w:eastAsia="Times New Roman" w:hAnsi="Times New Roman" w:cs="Times New Roman"/>
          <w:sz w:val="24"/>
          <w:szCs w:val="24"/>
          <w:lang w:eastAsia="fr-FR"/>
        </w:rPr>
        <w:t xml:space="preserve">, et du Délégué pour </w:t>
      </w:r>
      <w:r w:rsidR="00AB30CD" w:rsidRPr="00192E5E">
        <w:rPr>
          <w:rFonts w:ascii="Times New Roman" w:eastAsia="Times New Roman" w:hAnsi="Times New Roman" w:cs="Times New Roman"/>
          <w:sz w:val="24"/>
          <w:szCs w:val="24"/>
          <w:lang w:eastAsia="fr-FR"/>
        </w:rPr>
        <w:t>les C</w:t>
      </w:r>
      <w:r w:rsidRPr="00192E5E">
        <w:rPr>
          <w:rFonts w:ascii="Times New Roman" w:eastAsia="Times New Roman" w:hAnsi="Times New Roman" w:cs="Times New Roman"/>
          <w:sz w:val="24"/>
          <w:szCs w:val="24"/>
          <w:lang w:eastAsia="fr-FR"/>
        </w:rPr>
        <w:t xml:space="preserve">ollectivités </w:t>
      </w:r>
      <w:r w:rsidR="00AB30CD" w:rsidRPr="00192E5E">
        <w:rPr>
          <w:rFonts w:ascii="Times New Roman" w:eastAsia="Times New Roman" w:hAnsi="Times New Roman" w:cs="Times New Roman"/>
          <w:sz w:val="24"/>
          <w:szCs w:val="24"/>
          <w:lang w:eastAsia="fr-FR"/>
        </w:rPr>
        <w:t>T</w:t>
      </w:r>
      <w:r w:rsidRPr="00192E5E">
        <w:rPr>
          <w:rFonts w:ascii="Times New Roman" w:eastAsia="Times New Roman" w:hAnsi="Times New Roman" w:cs="Times New Roman"/>
          <w:sz w:val="24"/>
          <w:szCs w:val="24"/>
          <w:lang w:eastAsia="fr-FR"/>
        </w:rPr>
        <w:t>erritoriales</w:t>
      </w:r>
      <w:r w:rsidR="00AB30CD" w:rsidRPr="00192E5E">
        <w:rPr>
          <w:rFonts w:ascii="Times New Roman" w:eastAsia="Times New Roman" w:hAnsi="Times New Roman" w:cs="Times New Roman"/>
          <w:sz w:val="24"/>
          <w:szCs w:val="24"/>
          <w:lang w:eastAsia="fr-FR"/>
        </w:rPr>
        <w:t xml:space="preserve"> et la Société Civile</w:t>
      </w:r>
      <w:r w:rsidR="006F0EA9">
        <w:rPr>
          <w:rFonts w:ascii="Times New Roman" w:eastAsia="Times New Roman" w:hAnsi="Times New Roman" w:cs="Times New Roman"/>
          <w:sz w:val="24"/>
          <w:szCs w:val="24"/>
          <w:lang w:eastAsia="fr-FR"/>
        </w:rPr>
        <w:t xml:space="preserve"> français</w:t>
      </w:r>
      <w:r w:rsidRPr="00192E5E">
        <w:rPr>
          <w:rFonts w:ascii="Times New Roman" w:eastAsia="Times New Roman" w:hAnsi="Times New Roman" w:cs="Times New Roman"/>
          <w:sz w:val="24"/>
          <w:szCs w:val="24"/>
          <w:lang w:eastAsia="fr-FR"/>
        </w:rPr>
        <w:t>.</w:t>
      </w:r>
    </w:p>
    <w:p w14:paraId="5DF5D35F" w14:textId="77777777" w:rsidR="00BB4807" w:rsidRPr="00BB4807" w:rsidRDefault="00BB4807" w:rsidP="006A6F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Il est chargé de la mise en œuvre de l’appel à projets. A ce titre, il a la responsabilité de :</w:t>
      </w:r>
    </w:p>
    <w:p w14:paraId="3ABAC0A6" w14:textId="77777777" w:rsidR="00BB4807" w:rsidRPr="00BB4807" w:rsidRDefault="00BB4807" w:rsidP="006A6F66">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Diffuser l’information relative aux activités du programme ;</w:t>
      </w:r>
    </w:p>
    <w:p w14:paraId="297D71AE" w14:textId="77777777" w:rsidR="00BB4807" w:rsidRPr="00BB4807" w:rsidRDefault="00BB4807" w:rsidP="006A6F66">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Assurer la liaison entre le Comité de pilotage, les collectivités territoriales françaises et marocaines et les Ministères des deux pays porteurs du programme de soutien conjoint ;</w:t>
      </w:r>
    </w:p>
    <w:p w14:paraId="4C7EDDBA" w14:textId="77777777" w:rsidR="00BB4807" w:rsidRPr="00BB4807" w:rsidRDefault="00BB4807" w:rsidP="006A6F66">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lastRenderedPageBreak/>
        <w:t>Assurer l’instruction des projets de coopération décentralisée présentés en vue de l’obtention d’un cofinancement ;</w:t>
      </w:r>
    </w:p>
    <w:p w14:paraId="3A0D0748" w14:textId="77777777" w:rsidR="00BB4807" w:rsidRPr="00BB4807" w:rsidRDefault="00BB4807" w:rsidP="006A6F66">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Préparer l’avis d’opportunité sur les demandes de cofinancement en sollicitant, le cas échéant, des avis extérieurs (ex : services déconcentrés de l’Etat, etc.) ;</w:t>
      </w:r>
    </w:p>
    <w:p w14:paraId="20DD1F6A" w14:textId="77777777" w:rsidR="00BB4807" w:rsidRPr="00BB4807" w:rsidRDefault="00BB4807" w:rsidP="006A6F66">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Examiner les rapports d’exécution et d’évaluation et le cas échéant, adresser une demande d’informations complémentaires au bénéficiaire du cofinancement ;</w:t>
      </w:r>
    </w:p>
    <w:p w14:paraId="5E0AD935" w14:textId="77777777" w:rsidR="00BB4807" w:rsidRPr="00BB4807" w:rsidRDefault="00BB4807" w:rsidP="006A6F66">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Veiller à la conformité des actions de communication menées dans le cadre des projets cofinancés ;</w:t>
      </w:r>
    </w:p>
    <w:p w14:paraId="613BACD4" w14:textId="77777777" w:rsidR="00BB4807" w:rsidRPr="00BB4807" w:rsidRDefault="00BB4807" w:rsidP="006A6F66">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Proposer au Comité de pilotage et de sélection des projets d’organisation de séminaires.</w:t>
      </w:r>
    </w:p>
    <w:p w14:paraId="49623468" w14:textId="77777777" w:rsidR="00BB4807" w:rsidRPr="00BB4807" w:rsidRDefault="00BB4807" w:rsidP="006A6F6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b/>
          <w:bCs/>
          <w:sz w:val="24"/>
          <w:szCs w:val="24"/>
          <w:lang w:eastAsia="fr-FR"/>
        </w:rPr>
        <w:t xml:space="preserve">Il se compose comme suit : </w:t>
      </w:r>
    </w:p>
    <w:p w14:paraId="57814921" w14:textId="400311AB" w:rsidR="00BB4807" w:rsidRPr="00BB4807" w:rsidRDefault="00BB4807" w:rsidP="006A6F66">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Un ou deux responsables désignés par la DGCT pour assurer le suivi des opérations programmées</w:t>
      </w:r>
      <w:r w:rsidR="006F0EA9">
        <w:rPr>
          <w:rFonts w:ascii="Times New Roman" w:eastAsia="Times New Roman" w:hAnsi="Times New Roman" w:cs="Times New Roman"/>
          <w:sz w:val="24"/>
          <w:szCs w:val="24"/>
          <w:lang w:eastAsia="fr-FR"/>
        </w:rPr>
        <w:t>,</w:t>
      </w:r>
    </w:p>
    <w:p w14:paraId="15DF5E8B" w14:textId="5CE75B2E" w:rsidR="00BB4807" w:rsidRPr="00BB4807" w:rsidRDefault="00BB4807" w:rsidP="006A6F66">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Un ou deux responsables désignés par le SCAC pour assurer le suivi des opérations programmées</w:t>
      </w:r>
      <w:r w:rsidR="006F0EA9">
        <w:rPr>
          <w:rFonts w:ascii="Times New Roman" w:eastAsia="Times New Roman" w:hAnsi="Times New Roman" w:cs="Times New Roman"/>
          <w:sz w:val="24"/>
          <w:szCs w:val="24"/>
          <w:lang w:eastAsia="fr-FR"/>
        </w:rPr>
        <w:t>,</w:t>
      </w:r>
    </w:p>
    <w:p w14:paraId="353AAF06" w14:textId="6C6475DF" w:rsidR="00BB4807" w:rsidRPr="00BB4807" w:rsidRDefault="00BB4807" w:rsidP="006A6F66">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B4807">
        <w:rPr>
          <w:rFonts w:ascii="Times New Roman" w:eastAsia="Times New Roman" w:hAnsi="Times New Roman" w:cs="Times New Roman"/>
          <w:sz w:val="24"/>
          <w:szCs w:val="24"/>
          <w:lang w:eastAsia="fr-FR"/>
        </w:rPr>
        <w:t xml:space="preserve">Le/la chargé(e) de mission en charge du suivi de la coopération décentralisée franco-marocaine à la </w:t>
      </w:r>
      <w:r w:rsidR="002714E8">
        <w:rPr>
          <w:rFonts w:ascii="Times New Roman" w:eastAsia="Times New Roman" w:hAnsi="Times New Roman" w:cs="Times New Roman"/>
          <w:sz w:val="24"/>
          <w:szCs w:val="24"/>
          <w:lang w:eastAsia="fr-FR"/>
        </w:rPr>
        <w:t>DCTCIV.</w:t>
      </w:r>
    </w:p>
    <w:p w14:paraId="27593952" w14:textId="77777777" w:rsidR="00BB4807" w:rsidRPr="00BB4807" w:rsidRDefault="00BB4807" w:rsidP="006A6F66">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BB4807">
        <w:rPr>
          <w:rFonts w:ascii="Times New Roman" w:eastAsia="Times New Roman" w:hAnsi="Times New Roman" w:cs="Times New Roman"/>
          <w:b/>
          <w:bCs/>
          <w:sz w:val="36"/>
          <w:szCs w:val="36"/>
          <w:lang w:eastAsia="fr-FR"/>
        </w:rPr>
        <w:t>V. Contacts</w:t>
      </w:r>
    </w:p>
    <w:p w14:paraId="24F8C4D9" w14:textId="63095041" w:rsidR="00BB4807" w:rsidRPr="009A78E4" w:rsidRDefault="00BB4807" w:rsidP="0066581B">
      <w:pPr>
        <w:spacing w:after="0" w:line="240" w:lineRule="auto"/>
        <w:rPr>
          <w:rFonts w:ascii="Times New Roman" w:eastAsia="Times New Roman" w:hAnsi="Times New Roman" w:cs="Times New Roman"/>
          <w:sz w:val="24"/>
          <w:szCs w:val="24"/>
          <w:lang w:eastAsia="fr-FR"/>
        </w:rPr>
      </w:pPr>
      <w:r w:rsidRPr="009A78E4">
        <w:rPr>
          <w:rFonts w:ascii="Times New Roman" w:eastAsia="Times New Roman" w:hAnsi="Times New Roman" w:cs="Times New Roman"/>
          <w:b/>
          <w:bCs/>
          <w:sz w:val="24"/>
          <w:szCs w:val="24"/>
          <w:u w:val="single"/>
          <w:lang w:eastAsia="fr-FR"/>
        </w:rPr>
        <w:t>En France</w:t>
      </w:r>
      <w:r w:rsidRPr="009A78E4">
        <w:rPr>
          <w:rFonts w:ascii="Times New Roman" w:eastAsia="Times New Roman" w:hAnsi="Times New Roman" w:cs="Times New Roman"/>
          <w:sz w:val="24"/>
          <w:szCs w:val="24"/>
          <w:lang w:eastAsia="fr-FR"/>
        </w:rPr>
        <w:br/>
      </w:r>
      <w:r w:rsidR="002714E8" w:rsidRPr="009A78E4">
        <w:rPr>
          <w:rFonts w:ascii="Times New Roman" w:eastAsia="Times New Roman" w:hAnsi="Times New Roman" w:cs="Times New Roman"/>
          <w:b/>
          <w:bCs/>
          <w:sz w:val="24"/>
          <w:szCs w:val="24"/>
          <w:lang w:eastAsia="fr-FR"/>
        </w:rPr>
        <w:t>Damien Brintet</w:t>
      </w:r>
      <w:r w:rsidRPr="009A78E4">
        <w:rPr>
          <w:rFonts w:ascii="Times New Roman" w:eastAsia="Times New Roman" w:hAnsi="Times New Roman" w:cs="Times New Roman"/>
          <w:sz w:val="24"/>
          <w:szCs w:val="24"/>
          <w:lang w:eastAsia="fr-FR"/>
        </w:rPr>
        <w:t xml:space="preserve">, chargé de mission, ministère de l’Europe et des Affaires étrangères, Délégation pour </w:t>
      </w:r>
      <w:r w:rsidR="002714E8" w:rsidRPr="009A78E4">
        <w:rPr>
          <w:rFonts w:ascii="Times New Roman" w:eastAsia="Times New Roman" w:hAnsi="Times New Roman" w:cs="Times New Roman"/>
          <w:sz w:val="24"/>
          <w:szCs w:val="24"/>
          <w:lang w:eastAsia="fr-FR"/>
        </w:rPr>
        <w:t>les</w:t>
      </w:r>
      <w:r w:rsidRPr="009A78E4">
        <w:rPr>
          <w:rFonts w:ascii="Times New Roman" w:eastAsia="Times New Roman" w:hAnsi="Times New Roman" w:cs="Times New Roman"/>
          <w:sz w:val="24"/>
          <w:szCs w:val="24"/>
          <w:lang w:eastAsia="fr-FR"/>
        </w:rPr>
        <w:t xml:space="preserve"> </w:t>
      </w:r>
      <w:r w:rsidR="002714E8" w:rsidRPr="009A78E4">
        <w:rPr>
          <w:rFonts w:ascii="Times New Roman" w:eastAsia="Times New Roman" w:hAnsi="Times New Roman" w:cs="Times New Roman"/>
          <w:sz w:val="24"/>
          <w:szCs w:val="24"/>
          <w:lang w:eastAsia="fr-FR"/>
        </w:rPr>
        <w:t>C</w:t>
      </w:r>
      <w:r w:rsidRPr="009A78E4">
        <w:rPr>
          <w:rFonts w:ascii="Times New Roman" w:eastAsia="Times New Roman" w:hAnsi="Times New Roman" w:cs="Times New Roman"/>
          <w:sz w:val="24"/>
          <w:szCs w:val="24"/>
          <w:lang w:eastAsia="fr-FR"/>
        </w:rPr>
        <w:t xml:space="preserve">ollectivités </w:t>
      </w:r>
      <w:r w:rsidR="002714E8" w:rsidRPr="009A78E4">
        <w:rPr>
          <w:rFonts w:ascii="Times New Roman" w:eastAsia="Times New Roman" w:hAnsi="Times New Roman" w:cs="Times New Roman"/>
          <w:sz w:val="24"/>
          <w:szCs w:val="24"/>
          <w:lang w:eastAsia="fr-FR"/>
        </w:rPr>
        <w:t>T</w:t>
      </w:r>
      <w:r w:rsidRPr="009A78E4">
        <w:rPr>
          <w:rFonts w:ascii="Times New Roman" w:eastAsia="Times New Roman" w:hAnsi="Times New Roman" w:cs="Times New Roman"/>
          <w:sz w:val="24"/>
          <w:szCs w:val="24"/>
          <w:lang w:eastAsia="fr-FR"/>
        </w:rPr>
        <w:t>erritoriales </w:t>
      </w:r>
      <w:r w:rsidR="002714E8" w:rsidRPr="009A78E4">
        <w:rPr>
          <w:rFonts w:ascii="Times New Roman" w:eastAsia="Times New Roman" w:hAnsi="Times New Roman" w:cs="Times New Roman"/>
          <w:sz w:val="24"/>
          <w:szCs w:val="24"/>
          <w:lang w:eastAsia="fr-FR"/>
        </w:rPr>
        <w:t>et la Société Civile</w:t>
      </w:r>
      <w:r w:rsidRPr="009A78E4">
        <w:rPr>
          <w:rFonts w:ascii="Times New Roman" w:eastAsia="Times New Roman" w:hAnsi="Times New Roman" w:cs="Times New Roman"/>
          <w:sz w:val="24"/>
          <w:szCs w:val="24"/>
          <w:lang w:eastAsia="fr-FR"/>
        </w:rPr>
        <w:t xml:space="preserve">: </w:t>
      </w:r>
      <w:hyperlink r:id="rId13" w:anchor="anne-marie.reingold#mc#diplomatie.gouv.fr#" w:history="1">
        <w:r w:rsidR="002714E8" w:rsidRPr="009A78E4">
          <w:rPr>
            <w:rFonts w:ascii="Times New Roman" w:eastAsia="Times New Roman" w:hAnsi="Times New Roman" w:cs="Times New Roman"/>
            <w:color w:val="0000FF"/>
            <w:sz w:val="24"/>
            <w:szCs w:val="24"/>
            <w:u w:val="single"/>
            <w:lang w:eastAsia="fr-FR"/>
          </w:rPr>
          <w:t>damien.brintet@diplomatie.gouv.fr</w:t>
        </w:r>
      </w:hyperlink>
      <w:r w:rsidRPr="009A78E4">
        <w:rPr>
          <w:rFonts w:ascii="Times New Roman" w:eastAsia="Times New Roman" w:hAnsi="Times New Roman" w:cs="Times New Roman"/>
          <w:sz w:val="24"/>
          <w:szCs w:val="24"/>
          <w:lang w:eastAsia="fr-FR"/>
        </w:rPr>
        <w:t xml:space="preserve"> / Tél : +33 1 43 17 62 61 / </w:t>
      </w:r>
      <w:r w:rsidR="002714E8" w:rsidRPr="009A78E4">
        <w:rPr>
          <w:rFonts w:ascii="Times New Roman" w:eastAsia="Times New Roman" w:hAnsi="Times New Roman" w:cs="Times New Roman"/>
          <w:sz w:val="24"/>
          <w:szCs w:val="24"/>
          <w:lang w:eastAsia="fr-FR"/>
        </w:rPr>
        <w:t>+33 (0) 6 68 72 88 42</w:t>
      </w:r>
    </w:p>
    <w:p w14:paraId="76A48C4D" w14:textId="56F934AF" w:rsidR="00BB4807" w:rsidRPr="009A78E4" w:rsidRDefault="00BB4807" w:rsidP="0066581B">
      <w:pPr>
        <w:spacing w:before="100" w:beforeAutospacing="1" w:after="100" w:afterAutospacing="1" w:line="240" w:lineRule="auto"/>
        <w:rPr>
          <w:rFonts w:ascii="Times New Roman" w:eastAsia="Times New Roman" w:hAnsi="Times New Roman" w:cs="Times New Roman"/>
          <w:sz w:val="24"/>
          <w:szCs w:val="24"/>
          <w:lang w:eastAsia="fr-FR"/>
        </w:rPr>
      </w:pPr>
      <w:r w:rsidRPr="009A78E4">
        <w:rPr>
          <w:rFonts w:ascii="Times New Roman" w:eastAsia="Times New Roman" w:hAnsi="Times New Roman" w:cs="Times New Roman"/>
          <w:b/>
          <w:bCs/>
          <w:sz w:val="24"/>
          <w:szCs w:val="24"/>
          <w:u w:val="single"/>
          <w:lang w:eastAsia="fr-FR"/>
        </w:rPr>
        <w:t>Au Maroc</w:t>
      </w:r>
      <w:r w:rsidRPr="009A78E4">
        <w:rPr>
          <w:rFonts w:ascii="Times New Roman" w:eastAsia="Times New Roman" w:hAnsi="Times New Roman" w:cs="Times New Roman"/>
          <w:b/>
          <w:bCs/>
          <w:sz w:val="24"/>
          <w:szCs w:val="24"/>
          <w:lang w:eastAsia="fr-FR"/>
        </w:rPr>
        <w:t xml:space="preserve"> </w:t>
      </w:r>
      <w:r w:rsidRPr="009A78E4">
        <w:rPr>
          <w:rFonts w:ascii="Times New Roman" w:eastAsia="Times New Roman" w:hAnsi="Times New Roman" w:cs="Times New Roman"/>
          <w:sz w:val="24"/>
          <w:szCs w:val="24"/>
          <w:lang w:eastAsia="fr-FR"/>
        </w:rPr>
        <w:br/>
      </w:r>
      <w:r w:rsidR="002714E8" w:rsidRPr="009A78E4">
        <w:rPr>
          <w:rFonts w:ascii="Times New Roman" w:eastAsia="Times New Roman" w:hAnsi="Times New Roman" w:cs="Times New Roman"/>
          <w:b/>
          <w:bCs/>
          <w:sz w:val="24"/>
          <w:szCs w:val="24"/>
          <w:lang w:eastAsia="fr-FR"/>
        </w:rPr>
        <w:t>Térence SERBIN</w:t>
      </w:r>
      <w:r w:rsidRPr="009A78E4">
        <w:rPr>
          <w:rFonts w:ascii="Times New Roman" w:eastAsia="Times New Roman" w:hAnsi="Times New Roman" w:cs="Times New Roman"/>
          <w:sz w:val="24"/>
          <w:szCs w:val="24"/>
          <w:lang w:eastAsia="fr-FR"/>
        </w:rPr>
        <w:t xml:space="preserve">, </w:t>
      </w:r>
      <w:r w:rsidR="00FA3D6E" w:rsidRPr="009A78E4">
        <w:rPr>
          <w:rFonts w:ascii="Times New Roman" w:eastAsia="Times New Roman" w:hAnsi="Times New Roman" w:cs="Times New Roman"/>
          <w:sz w:val="24"/>
          <w:szCs w:val="24"/>
          <w:lang w:eastAsia="fr-FR"/>
        </w:rPr>
        <w:t>Attaché de coopération et r</w:t>
      </w:r>
      <w:r w:rsidRPr="009A78E4">
        <w:rPr>
          <w:rFonts w:ascii="Times New Roman" w:eastAsia="Times New Roman" w:hAnsi="Times New Roman" w:cs="Times New Roman"/>
          <w:sz w:val="24"/>
          <w:szCs w:val="24"/>
          <w:lang w:eastAsia="fr-FR"/>
        </w:rPr>
        <w:t>esponsable du Pôle Gouvernance, Ambassade de France au Maroc</w:t>
      </w:r>
      <w:r w:rsidRPr="009A78E4">
        <w:rPr>
          <w:rFonts w:ascii="Times New Roman" w:eastAsia="Times New Roman" w:hAnsi="Times New Roman" w:cs="Times New Roman"/>
          <w:sz w:val="24"/>
          <w:szCs w:val="24"/>
          <w:lang w:eastAsia="fr-FR"/>
        </w:rPr>
        <w:br/>
        <w:t xml:space="preserve">Email : </w:t>
      </w:r>
      <w:hyperlink r:id="rId14" w:anchor="elsa.benzaquennavarro#mc#diplomatie.gouv.fr#" w:history="1">
        <w:r w:rsidR="002714E8" w:rsidRPr="009A78E4">
          <w:rPr>
            <w:rFonts w:ascii="Times New Roman" w:eastAsia="Times New Roman" w:hAnsi="Times New Roman" w:cs="Times New Roman"/>
            <w:color w:val="0000FF"/>
            <w:sz w:val="24"/>
            <w:szCs w:val="24"/>
            <w:u w:val="single"/>
            <w:lang w:eastAsia="fr-FR"/>
          </w:rPr>
          <w:t>terence.serbin@diplomatie.gouv.fr</w:t>
        </w:r>
      </w:hyperlink>
      <w:r w:rsidRPr="009A78E4">
        <w:rPr>
          <w:rFonts w:ascii="Times New Roman" w:eastAsia="Times New Roman" w:hAnsi="Times New Roman" w:cs="Times New Roman"/>
          <w:sz w:val="24"/>
          <w:szCs w:val="24"/>
          <w:lang w:eastAsia="fr-FR"/>
        </w:rPr>
        <w:t xml:space="preserve"> / Tél : </w:t>
      </w:r>
      <w:r w:rsidR="002714E8" w:rsidRPr="009A78E4">
        <w:rPr>
          <w:rFonts w:ascii="Times New Roman" w:eastAsia="Times New Roman" w:hAnsi="Times New Roman" w:cs="Times New Roman"/>
          <w:sz w:val="24"/>
          <w:szCs w:val="24"/>
          <w:lang w:eastAsia="fr-FR"/>
        </w:rPr>
        <w:t>+212 5 37 68 99 70</w:t>
      </w:r>
    </w:p>
    <w:p w14:paraId="21A74D27" w14:textId="36156464" w:rsidR="00BB4807" w:rsidRPr="009A78E4" w:rsidRDefault="002714E8" w:rsidP="0066581B">
      <w:pPr>
        <w:spacing w:before="100" w:beforeAutospacing="1" w:after="100" w:afterAutospacing="1" w:line="240" w:lineRule="auto"/>
        <w:rPr>
          <w:rFonts w:ascii="Times New Roman" w:eastAsia="Times New Roman" w:hAnsi="Times New Roman" w:cs="Times New Roman"/>
          <w:sz w:val="24"/>
          <w:szCs w:val="24"/>
          <w:lang w:eastAsia="fr-FR"/>
        </w:rPr>
      </w:pPr>
      <w:r w:rsidRPr="009A78E4">
        <w:rPr>
          <w:rFonts w:ascii="Times New Roman" w:eastAsia="Times New Roman" w:hAnsi="Times New Roman" w:cs="Times New Roman"/>
          <w:b/>
          <w:bCs/>
          <w:sz w:val="24"/>
          <w:szCs w:val="24"/>
          <w:lang w:eastAsia="fr-FR"/>
        </w:rPr>
        <w:t>Delphine DUFOIX</w:t>
      </w:r>
      <w:r w:rsidR="00BB4807" w:rsidRPr="009A78E4">
        <w:rPr>
          <w:rFonts w:ascii="Times New Roman" w:eastAsia="Times New Roman" w:hAnsi="Times New Roman" w:cs="Times New Roman"/>
          <w:sz w:val="24"/>
          <w:szCs w:val="24"/>
          <w:lang w:eastAsia="fr-FR"/>
        </w:rPr>
        <w:t>, Chargée de mission</w:t>
      </w:r>
      <w:r w:rsidR="00CA4046" w:rsidRPr="009A78E4">
        <w:rPr>
          <w:rFonts w:ascii="Times New Roman" w:eastAsia="Times New Roman" w:hAnsi="Times New Roman" w:cs="Times New Roman"/>
          <w:sz w:val="24"/>
          <w:szCs w:val="24"/>
          <w:lang w:eastAsia="fr-FR"/>
        </w:rPr>
        <w:t xml:space="preserve"> coopération décentralisée</w:t>
      </w:r>
      <w:r w:rsidR="00BB4807" w:rsidRPr="009A78E4">
        <w:rPr>
          <w:rFonts w:ascii="Times New Roman" w:eastAsia="Times New Roman" w:hAnsi="Times New Roman" w:cs="Times New Roman"/>
          <w:sz w:val="24"/>
          <w:szCs w:val="24"/>
          <w:lang w:eastAsia="fr-FR"/>
        </w:rPr>
        <w:t>, Ambassade de France au Maroc</w:t>
      </w:r>
      <w:r w:rsidR="00BB4807" w:rsidRPr="009A78E4">
        <w:rPr>
          <w:rFonts w:ascii="Times New Roman" w:eastAsia="Times New Roman" w:hAnsi="Times New Roman" w:cs="Times New Roman"/>
          <w:sz w:val="24"/>
          <w:szCs w:val="24"/>
          <w:lang w:eastAsia="fr-FR"/>
        </w:rPr>
        <w:br/>
        <w:t xml:space="preserve">Email : </w:t>
      </w:r>
      <w:hyperlink r:id="rId15" w:anchor="Elodie.martelli%C3%A8re#mc#gmail.com#" w:history="1">
        <w:r w:rsidRPr="009A78E4">
          <w:rPr>
            <w:rFonts w:ascii="Times New Roman" w:eastAsia="Times New Roman" w:hAnsi="Times New Roman" w:cs="Times New Roman"/>
            <w:color w:val="0000FF"/>
            <w:sz w:val="24"/>
            <w:szCs w:val="24"/>
            <w:u w:val="single"/>
            <w:lang w:eastAsia="fr-FR"/>
          </w:rPr>
          <w:t>delphine.dufoix@diplomatie.gouv.fr</w:t>
        </w:r>
      </w:hyperlink>
      <w:r w:rsidR="00BB4807" w:rsidRPr="009A78E4">
        <w:rPr>
          <w:rFonts w:ascii="Times New Roman" w:eastAsia="Times New Roman" w:hAnsi="Times New Roman" w:cs="Times New Roman"/>
          <w:sz w:val="24"/>
          <w:szCs w:val="24"/>
          <w:lang w:eastAsia="fr-FR"/>
        </w:rPr>
        <w:t xml:space="preserve"> / Tel : +</w:t>
      </w:r>
      <w:r w:rsidR="00CA4046" w:rsidRPr="009A78E4">
        <w:rPr>
          <w:rFonts w:ascii="Times New Roman" w:eastAsia="Times New Roman" w:hAnsi="Times New Roman" w:cs="Times New Roman"/>
          <w:sz w:val="24"/>
          <w:szCs w:val="24"/>
          <w:lang w:eastAsia="fr-FR"/>
        </w:rPr>
        <w:t>212 5 37 68 98 23</w:t>
      </w:r>
    </w:p>
    <w:p w14:paraId="2A47894A" w14:textId="008BCEDC" w:rsidR="00BB4807" w:rsidRPr="00BB4807" w:rsidRDefault="00CA4046" w:rsidP="0066581B">
      <w:pPr>
        <w:spacing w:before="100" w:beforeAutospacing="1" w:after="100" w:afterAutospacing="1" w:line="240" w:lineRule="auto"/>
        <w:rPr>
          <w:rFonts w:ascii="Times New Roman" w:eastAsia="Times New Roman" w:hAnsi="Times New Roman" w:cs="Times New Roman"/>
          <w:sz w:val="24"/>
          <w:szCs w:val="24"/>
          <w:lang w:eastAsia="fr-FR"/>
        </w:rPr>
      </w:pPr>
      <w:r w:rsidRPr="009A78E4">
        <w:rPr>
          <w:rFonts w:ascii="Times New Roman" w:eastAsia="Times New Roman" w:hAnsi="Times New Roman" w:cs="Times New Roman"/>
          <w:b/>
          <w:bCs/>
          <w:sz w:val="24"/>
          <w:szCs w:val="24"/>
          <w:lang w:eastAsia="fr-FR"/>
        </w:rPr>
        <w:t>Mohammed CHAKIR</w:t>
      </w:r>
      <w:r w:rsidR="00BB4807" w:rsidRPr="009A78E4">
        <w:rPr>
          <w:rFonts w:ascii="Times New Roman" w:eastAsia="Times New Roman" w:hAnsi="Times New Roman" w:cs="Times New Roman"/>
          <w:sz w:val="24"/>
          <w:szCs w:val="24"/>
          <w:lang w:eastAsia="fr-FR"/>
        </w:rPr>
        <w:t xml:space="preserve">, </w:t>
      </w:r>
      <w:r w:rsidR="00FA3D6E" w:rsidRPr="009A78E4">
        <w:rPr>
          <w:rFonts w:ascii="Times New Roman" w:eastAsia="Times New Roman" w:hAnsi="Times New Roman" w:cs="Times New Roman"/>
          <w:sz w:val="24"/>
          <w:szCs w:val="24"/>
          <w:lang w:eastAsia="fr-FR"/>
        </w:rPr>
        <w:t>C</w:t>
      </w:r>
      <w:r w:rsidR="00BB4807" w:rsidRPr="009A78E4">
        <w:rPr>
          <w:rFonts w:ascii="Times New Roman" w:eastAsia="Times New Roman" w:hAnsi="Times New Roman" w:cs="Times New Roman"/>
          <w:sz w:val="24"/>
          <w:szCs w:val="24"/>
          <w:lang w:eastAsia="fr-FR"/>
        </w:rPr>
        <w:t xml:space="preserve">hef de la Division de la Coopération Décentralisée, Ministère de l’Intérieur, </w:t>
      </w:r>
      <w:r w:rsidRPr="009A78E4">
        <w:rPr>
          <w:rFonts w:ascii="Times New Roman" w:eastAsia="Times New Roman" w:hAnsi="Times New Roman" w:cs="Times New Roman"/>
          <w:sz w:val="24"/>
          <w:szCs w:val="24"/>
          <w:lang w:eastAsia="fr-FR"/>
        </w:rPr>
        <w:t>DGCT</w:t>
      </w:r>
      <w:r w:rsidR="00BB4807" w:rsidRPr="009A78E4">
        <w:rPr>
          <w:rFonts w:ascii="Times New Roman" w:eastAsia="Times New Roman" w:hAnsi="Times New Roman" w:cs="Times New Roman"/>
          <w:sz w:val="24"/>
          <w:szCs w:val="24"/>
          <w:lang w:eastAsia="fr-FR"/>
        </w:rPr>
        <w:br/>
        <w:t xml:space="preserve">Email : </w:t>
      </w:r>
      <w:hyperlink r:id="rId16" w:anchor="akebdani#mc#interieur.gov.ma#" w:history="1">
        <w:r w:rsidRPr="009A78E4">
          <w:rPr>
            <w:rFonts w:ascii="Times New Roman" w:eastAsia="Times New Roman" w:hAnsi="Times New Roman" w:cs="Times New Roman"/>
            <w:color w:val="0000FF"/>
            <w:sz w:val="24"/>
            <w:szCs w:val="24"/>
            <w:u w:val="single"/>
            <w:lang w:eastAsia="fr-FR"/>
          </w:rPr>
          <w:t>mochakir@interieur.gov.ma</w:t>
        </w:r>
      </w:hyperlink>
      <w:r w:rsidR="00F8581F">
        <w:rPr>
          <w:rFonts w:ascii="Times New Roman" w:eastAsia="Times New Roman" w:hAnsi="Times New Roman" w:cs="Times New Roman"/>
          <w:color w:val="0000FF"/>
          <w:sz w:val="24"/>
          <w:szCs w:val="24"/>
          <w:u w:val="single"/>
          <w:lang w:eastAsia="fr-FR"/>
        </w:rPr>
        <w:t xml:space="preserve">  </w:t>
      </w:r>
      <w:r w:rsidR="00F8581F" w:rsidRPr="009A78E4">
        <w:rPr>
          <w:rFonts w:ascii="Times New Roman" w:eastAsia="Times New Roman" w:hAnsi="Times New Roman" w:cs="Times New Roman"/>
          <w:sz w:val="24"/>
          <w:szCs w:val="24"/>
          <w:lang w:eastAsia="fr-FR"/>
        </w:rPr>
        <w:t xml:space="preserve">/ Tel : +212 5 37 </w:t>
      </w:r>
      <w:r w:rsidR="00F8581F">
        <w:rPr>
          <w:rFonts w:ascii="Times New Roman" w:eastAsia="Times New Roman" w:hAnsi="Times New Roman" w:cs="Times New Roman"/>
          <w:sz w:val="24"/>
          <w:szCs w:val="24"/>
          <w:lang w:eastAsia="fr-FR"/>
        </w:rPr>
        <w:t>28 62 25</w:t>
      </w:r>
    </w:p>
    <w:p w14:paraId="422234E6" w14:textId="77777777" w:rsidR="00BB4807" w:rsidRDefault="00BB4807" w:rsidP="006A6F66">
      <w:pPr>
        <w:jc w:val="both"/>
      </w:pPr>
    </w:p>
    <w:sectPr w:rsidR="00BB4807">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A36D9" w14:textId="77777777" w:rsidR="004D1A1A" w:rsidRDefault="004D1A1A" w:rsidP="00D45738">
      <w:pPr>
        <w:spacing w:after="0" w:line="240" w:lineRule="auto"/>
      </w:pPr>
      <w:r>
        <w:separator/>
      </w:r>
    </w:p>
  </w:endnote>
  <w:endnote w:type="continuationSeparator" w:id="0">
    <w:p w14:paraId="47BE3F2B" w14:textId="77777777" w:rsidR="004D1A1A" w:rsidRDefault="004D1A1A" w:rsidP="00D45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D07C" w14:textId="77777777" w:rsidR="00D45738" w:rsidRDefault="00D45738">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2C0E7069" w14:textId="77777777" w:rsidR="00D45738" w:rsidRDefault="00D457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27501" w14:textId="77777777" w:rsidR="004D1A1A" w:rsidRDefault="004D1A1A" w:rsidP="00D45738">
      <w:pPr>
        <w:spacing w:after="0" w:line="240" w:lineRule="auto"/>
      </w:pPr>
      <w:r>
        <w:separator/>
      </w:r>
    </w:p>
  </w:footnote>
  <w:footnote w:type="continuationSeparator" w:id="0">
    <w:p w14:paraId="66E7935E" w14:textId="77777777" w:rsidR="004D1A1A" w:rsidRDefault="004D1A1A" w:rsidP="00D457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7901"/>
    <w:multiLevelType w:val="hybridMultilevel"/>
    <w:tmpl w:val="FBB28B40"/>
    <w:lvl w:ilvl="0" w:tplc="BB16B5BE">
      <w:start w:val="57"/>
      <w:numFmt w:val="bullet"/>
      <w:lvlText w:val=""/>
      <w:lvlJc w:val="left"/>
      <w:pPr>
        <w:ind w:left="1068" w:hanging="360"/>
      </w:pPr>
      <w:rPr>
        <w:rFonts w:ascii="Symbol" w:eastAsia="Times New Roman" w:hAnsi="Symbol" w:cs="Arial" w:hint="default"/>
        <w:b/>
      </w:rPr>
    </w:lvl>
    <w:lvl w:ilvl="1" w:tplc="D4B0F29E">
      <w:start w:val="1"/>
      <w:numFmt w:val="bullet"/>
      <w:lvlText w:val="o"/>
      <w:lvlJc w:val="left"/>
      <w:pPr>
        <w:ind w:left="2147" w:hanging="360"/>
      </w:pPr>
      <w:rPr>
        <w:rFonts w:ascii="Courier New" w:hAnsi="Courier New" w:cs="Courier New" w:hint="default"/>
      </w:rPr>
    </w:lvl>
    <w:lvl w:ilvl="2" w:tplc="5C129D30">
      <w:start w:val="1"/>
      <w:numFmt w:val="bullet"/>
      <w:lvlText w:val=""/>
      <w:lvlJc w:val="left"/>
      <w:pPr>
        <w:ind w:left="2867" w:hanging="360"/>
      </w:pPr>
      <w:rPr>
        <w:rFonts w:ascii="Wingdings" w:hAnsi="Wingdings" w:hint="default"/>
      </w:rPr>
    </w:lvl>
    <w:lvl w:ilvl="3" w:tplc="D3B2ECB4">
      <w:start w:val="1"/>
      <w:numFmt w:val="bullet"/>
      <w:lvlText w:val=""/>
      <w:lvlJc w:val="left"/>
      <w:pPr>
        <w:ind w:left="3587" w:hanging="360"/>
      </w:pPr>
      <w:rPr>
        <w:rFonts w:ascii="Symbol" w:hAnsi="Symbol" w:hint="default"/>
      </w:rPr>
    </w:lvl>
    <w:lvl w:ilvl="4" w:tplc="45FC49BE">
      <w:start w:val="1"/>
      <w:numFmt w:val="bullet"/>
      <w:lvlText w:val="o"/>
      <w:lvlJc w:val="left"/>
      <w:pPr>
        <w:ind w:left="4307" w:hanging="360"/>
      </w:pPr>
      <w:rPr>
        <w:rFonts w:ascii="Courier New" w:hAnsi="Courier New" w:cs="Courier New" w:hint="default"/>
      </w:rPr>
    </w:lvl>
    <w:lvl w:ilvl="5" w:tplc="76760E56">
      <w:start w:val="1"/>
      <w:numFmt w:val="bullet"/>
      <w:lvlText w:val=""/>
      <w:lvlJc w:val="left"/>
      <w:pPr>
        <w:ind w:left="5027" w:hanging="360"/>
      </w:pPr>
      <w:rPr>
        <w:rFonts w:ascii="Wingdings" w:hAnsi="Wingdings" w:hint="default"/>
      </w:rPr>
    </w:lvl>
    <w:lvl w:ilvl="6" w:tplc="38429752">
      <w:start w:val="1"/>
      <w:numFmt w:val="bullet"/>
      <w:lvlText w:val=""/>
      <w:lvlJc w:val="left"/>
      <w:pPr>
        <w:ind w:left="5747" w:hanging="360"/>
      </w:pPr>
      <w:rPr>
        <w:rFonts w:ascii="Symbol" w:hAnsi="Symbol" w:hint="default"/>
      </w:rPr>
    </w:lvl>
    <w:lvl w:ilvl="7" w:tplc="97726DEE">
      <w:start w:val="1"/>
      <w:numFmt w:val="bullet"/>
      <w:lvlText w:val="o"/>
      <w:lvlJc w:val="left"/>
      <w:pPr>
        <w:ind w:left="6467" w:hanging="360"/>
      </w:pPr>
      <w:rPr>
        <w:rFonts w:ascii="Courier New" w:hAnsi="Courier New" w:cs="Courier New" w:hint="default"/>
      </w:rPr>
    </w:lvl>
    <w:lvl w:ilvl="8" w:tplc="C1CC2B62">
      <w:start w:val="1"/>
      <w:numFmt w:val="bullet"/>
      <w:lvlText w:val=""/>
      <w:lvlJc w:val="left"/>
      <w:pPr>
        <w:ind w:left="7187" w:hanging="360"/>
      </w:pPr>
      <w:rPr>
        <w:rFonts w:ascii="Wingdings" w:hAnsi="Wingdings" w:hint="default"/>
      </w:rPr>
    </w:lvl>
  </w:abstractNum>
  <w:abstractNum w:abstractNumId="1" w15:restartNumberingAfterBreak="0">
    <w:nsid w:val="06034795"/>
    <w:multiLevelType w:val="multilevel"/>
    <w:tmpl w:val="CD54B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A4281"/>
    <w:multiLevelType w:val="multilevel"/>
    <w:tmpl w:val="54EEAA7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A83808"/>
    <w:multiLevelType w:val="multilevel"/>
    <w:tmpl w:val="A442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36FD5"/>
    <w:multiLevelType w:val="multilevel"/>
    <w:tmpl w:val="024E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959FB"/>
    <w:multiLevelType w:val="hybridMultilevel"/>
    <w:tmpl w:val="7EC23D38"/>
    <w:lvl w:ilvl="0" w:tplc="DD46634E">
      <w:start w:val="1"/>
      <w:numFmt w:val="bullet"/>
      <w:lvlText w:val=""/>
      <w:lvlJc w:val="left"/>
      <w:pPr>
        <w:ind w:left="720" w:hanging="360"/>
      </w:pPr>
      <w:rPr>
        <w:rFonts w:ascii="Symbol" w:hAnsi="Symbol" w:hint="default"/>
      </w:rPr>
    </w:lvl>
    <w:lvl w:ilvl="1" w:tplc="400A5000">
      <w:start w:val="1"/>
      <w:numFmt w:val="bullet"/>
      <w:lvlText w:val="o"/>
      <w:lvlJc w:val="left"/>
      <w:pPr>
        <w:ind w:left="1440" w:hanging="360"/>
      </w:pPr>
      <w:rPr>
        <w:rFonts w:ascii="Courier New" w:hAnsi="Courier New" w:cs="Courier New" w:hint="default"/>
      </w:rPr>
    </w:lvl>
    <w:lvl w:ilvl="2" w:tplc="6FF0C516">
      <w:start w:val="1"/>
      <w:numFmt w:val="bullet"/>
      <w:lvlText w:val=""/>
      <w:lvlJc w:val="left"/>
      <w:pPr>
        <w:ind w:left="2160" w:hanging="360"/>
      </w:pPr>
      <w:rPr>
        <w:rFonts w:ascii="Wingdings" w:hAnsi="Wingdings" w:hint="default"/>
      </w:rPr>
    </w:lvl>
    <w:lvl w:ilvl="3" w:tplc="5516BA6E">
      <w:start w:val="1"/>
      <w:numFmt w:val="bullet"/>
      <w:lvlText w:val=""/>
      <w:lvlJc w:val="left"/>
      <w:pPr>
        <w:ind w:left="2880" w:hanging="360"/>
      </w:pPr>
      <w:rPr>
        <w:rFonts w:ascii="Symbol" w:hAnsi="Symbol" w:hint="default"/>
      </w:rPr>
    </w:lvl>
    <w:lvl w:ilvl="4" w:tplc="B0AAF78C">
      <w:start w:val="1"/>
      <w:numFmt w:val="bullet"/>
      <w:lvlText w:val="o"/>
      <w:lvlJc w:val="left"/>
      <w:pPr>
        <w:ind w:left="3600" w:hanging="360"/>
      </w:pPr>
      <w:rPr>
        <w:rFonts w:ascii="Courier New" w:hAnsi="Courier New" w:cs="Courier New" w:hint="default"/>
      </w:rPr>
    </w:lvl>
    <w:lvl w:ilvl="5" w:tplc="651EAE2E">
      <w:start w:val="1"/>
      <w:numFmt w:val="bullet"/>
      <w:lvlText w:val=""/>
      <w:lvlJc w:val="left"/>
      <w:pPr>
        <w:ind w:left="4320" w:hanging="360"/>
      </w:pPr>
      <w:rPr>
        <w:rFonts w:ascii="Wingdings" w:hAnsi="Wingdings" w:hint="default"/>
      </w:rPr>
    </w:lvl>
    <w:lvl w:ilvl="6" w:tplc="9DD6836E">
      <w:start w:val="1"/>
      <w:numFmt w:val="bullet"/>
      <w:lvlText w:val=""/>
      <w:lvlJc w:val="left"/>
      <w:pPr>
        <w:ind w:left="5040" w:hanging="360"/>
      </w:pPr>
      <w:rPr>
        <w:rFonts w:ascii="Symbol" w:hAnsi="Symbol" w:hint="default"/>
      </w:rPr>
    </w:lvl>
    <w:lvl w:ilvl="7" w:tplc="83840674">
      <w:start w:val="1"/>
      <w:numFmt w:val="bullet"/>
      <w:lvlText w:val="o"/>
      <w:lvlJc w:val="left"/>
      <w:pPr>
        <w:ind w:left="5760" w:hanging="360"/>
      </w:pPr>
      <w:rPr>
        <w:rFonts w:ascii="Courier New" w:hAnsi="Courier New" w:cs="Courier New" w:hint="default"/>
      </w:rPr>
    </w:lvl>
    <w:lvl w:ilvl="8" w:tplc="02D85C30">
      <w:start w:val="1"/>
      <w:numFmt w:val="bullet"/>
      <w:lvlText w:val=""/>
      <w:lvlJc w:val="left"/>
      <w:pPr>
        <w:ind w:left="6480" w:hanging="360"/>
      </w:pPr>
      <w:rPr>
        <w:rFonts w:ascii="Wingdings" w:hAnsi="Wingdings" w:hint="default"/>
      </w:rPr>
    </w:lvl>
  </w:abstractNum>
  <w:abstractNum w:abstractNumId="6" w15:restartNumberingAfterBreak="0">
    <w:nsid w:val="216C53E1"/>
    <w:multiLevelType w:val="hybridMultilevel"/>
    <w:tmpl w:val="7B9CB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1D0DAE"/>
    <w:multiLevelType w:val="multilevel"/>
    <w:tmpl w:val="EE4E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EB75B6"/>
    <w:multiLevelType w:val="multilevel"/>
    <w:tmpl w:val="4FA2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12441E"/>
    <w:multiLevelType w:val="multilevel"/>
    <w:tmpl w:val="D7F6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122EB1"/>
    <w:multiLevelType w:val="multilevel"/>
    <w:tmpl w:val="FE0E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0604E4"/>
    <w:multiLevelType w:val="multilevel"/>
    <w:tmpl w:val="9928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613DC6"/>
    <w:multiLevelType w:val="multilevel"/>
    <w:tmpl w:val="473E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C97FF8"/>
    <w:multiLevelType w:val="multilevel"/>
    <w:tmpl w:val="486CB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953FD9"/>
    <w:multiLevelType w:val="multilevel"/>
    <w:tmpl w:val="3D52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14179E"/>
    <w:multiLevelType w:val="multilevel"/>
    <w:tmpl w:val="5A32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83387E"/>
    <w:multiLevelType w:val="hybridMultilevel"/>
    <w:tmpl w:val="B51696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C0404B"/>
    <w:multiLevelType w:val="multilevel"/>
    <w:tmpl w:val="8E82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5771A0"/>
    <w:multiLevelType w:val="multilevel"/>
    <w:tmpl w:val="D228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A31F72"/>
    <w:multiLevelType w:val="hybridMultilevel"/>
    <w:tmpl w:val="3C8C2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8C0FAA"/>
    <w:multiLevelType w:val="hybridMultilevel"/>
    <w:tmpl w:val="41FCABC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7CDF3D3B"/>
    <w:multiLevelType w:val="multilevel"/>
    <w:tmpl w:val="8512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897DA5"/>
    <w:multiLevelType w:val="multilevel"/>
    <w:tmpl w:val="0840D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8"/>
  </w:num>
  <w:num w:numId="4">
    <w:abstractNumId w:val="21"/>
  </w:num>
  <w:num w:numId="5">
    <w:abstractNumId w:val="22"/>
  </w:num>
  <w:num w:numId="6">
    <w:abstractNumId w:val="18"/>
  </w:num>
  <w:num w:numId="7">
    <w:abstractNumId w:val="14"/>
  </w:num>
  <w:num w:numId="8">
    <w:abstractNumId w:val="4"/>
  </w:num>
  <w:num w:numId="9">
    <w:abstractNumId w:val="7"/>
  </w:num>
  <w:num w:numId="10">
    <w:abstractNumId w:val="12"/>
  </w:num>
  <w:num w:numId="11">
    <w:abstractNumId w:val="15"/>
  </w:num>
  <w:num w:numId="12">
    <w:abstractNumId w:val="9"/>
  </w:num>
  <w:num w:numId="13">
    <w:abstractNumId w:val="17"/>
  </w:num>
  <w:num w:numId="14">
    <w:abstractNumId w:val="11"/>
  </w:num>
  <w:num w:numId="15">
    <w:abstractNumId w:val="10"/>
  </w:num>
  <w:num w:numId="16">
    <w:abstractNumId w:val="13"/>
  </w:num>
  <w:num w:numId="17">
    <w:abstractNumId w:val="1"/>
  </w:num>
  <w:num w:numId="18">
    <w:abstractNumId w:val="0"/>
  </w:num>
  <w:num w:numId="19">
    <w:abstractNumId w:val="0"/>
  </w:num>
  <w:num w:numId="20">
    <w:abstractNumId w:val="19"/>
  </w:num>
  <w:num w:numId="21">
    <w:abstractNumId w:val="5"/>
  </w:num>
  <w:num w:numId="22">
    <w:abstractNumId w:val="6"/>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07"/>
    <w:rsid w:val="00083279"/>
    <w:rsid w:val="00084447"/>
    <w:rsid w:val="000C465F"/>
    <w:rsid w:val="00127A77"/>
    <w:rsid w:val="00127F51"/>
    <w:rsid w:val="001314FF"/>
    <w:rsid w:val="00153ABA"/>
    <w:rsid w:val="00153B91"/>
    <w:rsid w:val="00170B47"/>
    <w:rsid w:val="00182ECC"/>
    <w:rsid w:val="00192E5E"/>
    <w:rsid w:val="001C79E4"/>
    <w:rsid w:val="001F61BB"/>
    <w:rsid w:val="001F6C07"/>
    <w:rsid w:val="0021233E"/>
    <w:rsid w:val="002714E8"/>
    <w:rsid w:val="00283BA6"/>
    <w:rsid w:val="002A5024"/>
    <w:rsid w:val="002E4BF5"/>
    <w:rsid w:val="002F6286"/>
    <w:rsid w:val="00300869"/>
    <w:rsid w:val="00314989"/>
    <w:rsid w:val="00333D70"/>
    <w:rsid w:val="003728B6"/>
    <w:rsid w:val="003A3390"/>
    <w:rsid w:val="003F1231"/>
    <w:rsid w:val="004035E2"/>
    <w:rsid w:val="004628BB"/>
    <w:rsid w:val="00462AB2"/>
    <w:rsid w:val="004953C0"/>
    <w:rsid w:val="004A2414"/>
    <w:rsid w:val="004C6403"/>
    <w:rsid w:val="004C73A3"/>
    <w:rsid w:val="004D1A1A"/>
    <w:rsid w:val="005033A1"/>
    <w:rsid w:val="005055BA"/>
    <w:rsid w:val="005F2070"/>
    <w:rsid w:val="00630DD9"/>
    <w:rsid w:val="0064014E"/>
    <w:rsid w:val="0065565F"/>
    <w:rsid w:val="0066581B"/>
    <w:rsid w:val="006973F5"/>
    <w:rsid w:val="006A6892"/>
    <w:rsid w:val="006A6A2B"/>
    <w:rsid w:val="006A6F66"/>
    <w:rsid w:val="006F0EA9"/>
    <w:rsid w:val="00704B11"/>
    <w:rsid w:val="007128BE"/>
    <w:rsid w:val="00717CEE"/>
    <w:rsid w:val="00726596"/>
    <w:rsid w:val="0074166C"/>
    <w:rsid w:val="00777A94"/>
    <w:rsid w:val="008026B2"/>
    <w:rsid w:val="008144B4"/>
    <w:rsid w:val="00836C03"/>
    <w:rsid w:val="008466AF"/>
    <w:rsid w:val="008A49CE"/>
    <w:rsid w:val="008D2D93"/>
    <w:rsid w:val="00941D61"/>
    <w:rsid w:val="00991FD9"/>
    <w:rsid w:val="00994B2C"/>
    <w:rsid w:val="009A78E4"/>
    <w:rsid w:val="009B0019"/>
    <w:rsid w:val="009D22F5"/>
    <w:rsid w:val="00A624B4"/>
    <w:rsid w:val="00A8454E"/>
    <w:rsid w:val="00A85FF7"/>
    <w:rsid w:val="00AB30CD"/>
    <w:rsid w:val="00AD3ED0"/>
    <w:rsid w:val="00B40113"/>
    <w:rsid w:val="00BB2315"/>
    <w:rsid w:val="00BB4807"/>
    <w:rsid w:val="00BD485E"/>
    <w:rsid w:val="00C13D29"/>
    <w:rsid w:val="00C34A6C"/>
    <w:rsid w:val="00C954D0"/>
    <w:rsid w:val="00CA4046"/>
    <w:rsid w:val="00CE72E5"/>
    <w:rsid w:val="00CF74AA"/>
    <w:rsid w:val="00D16481"/>
    <w:rsid w:val="00D37E0C"/>
    <w:rsid w:val="00D45738"/>
    <w:rsid w:val="00D6594C"/>
    <w:rsid w:val="00D96585"/>
    <w:rsid w:val="00DD3BFE"/>
    <w:rsid w:val="00DD697C"/>
    <w:rsid w:val="00DD6B40"/>
    <w:rsid w:val="00DE6E1A"/>
    <w:rsid w:val="00E15B81"/>
    <w:rsid w:val="00E52883"/>
    <w:rsid w:val="00E53306"/>
    <w:rsid w:val="00E642FE"/>
    <w:rsid w:val="00EA4460"/>
    <w:rsid w:val="00EB5EED"/>
    <w:rsid w:val="00EC29D7"/>
    <w:rsid w:val="00ED1A43"/>
    <w:rsid w:val="00F0701A"/>
    <w:rsid w:val="00F72D73"/>
    <w:rsid w:val="00F81A5B"/>
    <w:rsid w:val="00F8581F"/>
    <w:rsid w:val="00FA3D6E"/>
    <w:rsid w:val="00FD53C0"/>
    <w:rsid w:val="00FD760B"/>
    <w:rsid w:val="00FE6BD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909F"/>
  <w15:chartTrackingRefBased/>
  <w15:docId w15:val="{17E3A577-AA35-4AE3-9550-50607FB8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CF74AA"/>
    <w:rPr>
      <w:sz w:val="16"/>
      <w:szCs w:val="16"/>
    </w:rPr>
  </w:style>
  <w:style w:type="paragraph" w:styleId="Commentaire">
    <w:name w:val="annotation text"/>
    <w:basedOn w:val="Normal"/>
    <w:link w:val="CommentaireCar"/>
    <w:uiPriority w:val="99"/>
    <w:semiHidden/>
    <w:unhideWhenUsed/>
    <w:rsid w:val="00CF74AA"/>
    <w:pPr>
      <w:spacing w:line="240" w:lineRule="auto"/>
    </w:pPr>
    <w:rPr>
      <w:sz w:val="20"/>
      <w:szCs w:val="20"/>
    </w:rPr>
  </w:style>
  <w:style w:type="character" w:customStyle="1" w:styleId="CommentaireCar">
    <w:name w:val="Commentaire Car"/>
    <w:basedOn w:val="Policepardfaut"/>
    <w:link w:val="Commentaire"/>
    <w:uiPriority w:val="99"/>
    <w:semiHidden/>
    <w:rsid w:val="00CF74AA"/>
    <w:rPr>
      <w:sz w:val="20"/>
      <w:szCs w:val="20"/>
    </w:rPr>
  </w:style>
  <w:style w:type="paragraph" w:styleId="Objetducommentaire">
    <w:name w:val="annotation subject"/>
    <w:basedOn w:val="Commentaire"/>
    <w:next w:val="Commentaire"/>
    <w:link w:val="ObjetducommentaireCar"/>
    <w:uiPriority w:val="99"/>
    <w:semiHidden/>
    <w:unhideWhenUsed/>
    <w:rsid w:val="00CF74AA"/>
    <w:rPr>
      <w:b/>
      <w:bCs/>
    </w:rPr>
  </w:style>
  <w:style w:type="character" w:customStyle="1" w:styleId="ObjetducommentaireCar">
    <w:name w:val="Objet du commentaire Car"/>
    <w:basedOn w:val="CommentaireCar"/>
    <w:link w:val="Objetducommentaire"/>
    <w:uiPriority w:val="99"/>
    <w:semiHidden/>
    <w:rsid w:val="00CF74AA"/>
    <w:rPr>
      <w:b/>
      <w:bCs/>
      <w:sz w:val="20"/>
      <w:szCs w:val="20"/>
    </w:rPr>
  </w:style>
  <w:style w:type="paragraph" w:styleId="Paragraphedeliste">
    <w:name w:val="List Paragraph"/>
    <w:basedOn w:val="Normal"/>
    <w:uiPriority w:val="34"/>
    <w:qFormat/>
    <w:rsid w:val="0064014E"/>
    <w:pPr>
      <w:ind w:left="720"/>
      <w:contextualSpacing/>
    </w:pPr>
  </w:style>
  <w:style w:type="character" w:styleId="Lienhypertexte">
    <w:name w:val="Hyperlink"/>
    <w:basedOn w:val="Policepardfaut"/>
    <w:uiPriority w:val="99"/>
    <w:unhideWhenUsed/>
    <w:rsid w:val="00283BA6"/>
    <w:rPr>
      <w:color w:val="0563C1" w:themeColor="hyperlink"/>
      <w:u w:val="single"/>
    </w:rPr>
  </w:style>
  <w:style w:type="character" w:styleId="Mentionnonrsolue">
    <w:name w:val="Unresolved Mention"/>
    <w:basedOn w:val="Policepardfaut"/>
    <w:uiPriority w:val="99"/>
    <w:semiHidden/>
    <w:unhideWhenUsed/>
    <w:rsid w:val="00333D70"/>
    <w:rPr>
      <w:color w:val="605E5C"/>
      <w:shd w:val="clear" w:color="auto" w:fill="E1DFDD"/>
    </w:rPr>
  </w:style>
  <w:style w:type="character" w:styleId="Lienhypertextesuivivisit">
    <w:name w:val="FollowedHyperlink"/>
    <w:basedOn w:val="Policepardfaut"/>
    <w:uiPriority w:val="99"/>
    <w:semiHidden/>
    <w:unhideWhenUsed/>
    <w:rsid w:val="00333D70"/>
    <w:rPr>
      <w:color w:val="954F72" w:themeColor="followedHyperlink"/>
      <w:u w:val="single"/>
    </w:rPr>
  </w:style>
  <w:style w:type="paragraph" w:styleId="Rvision">
    <w:name w:val="Revision"/>
    <w:hidden/>
    <w:uiPriority w:val="99"/>
    <w:semiHidden/>
    <w:rsid w:val="00717CEE"/>
    <w:pPr>
      <w:spacing w:after="0" w:line="240" w:lineRule="auto"/>
    </w:pPr>
  </w:style>
  <w:style w:type="paragraph" w:styleId="En-tte">
    <w:name w:val="header"/>
    <w:basedOn w:val="Normal"/>
    <w:link w:val="En-tteCar"/>
    <w:uiPriority w:val="99"/>
    <w:unhideWhenUsed/>
    <w:rsid w:val="00D45738"/>
    <w:pPr>
      <w:tabs>
        <w:tab w:val="center" w:pos="4536"/>
        <w:tab w:val="right" w:pos="9072"/>
      </w:tabs>
      <w:spacing w:after="0" w:line="240" w:lineRule="auto"/>
    </w:pPr>
  </w:style>
  <w:style w:type="character" w:customStyle="1" w:styleId="En-tteCar">
    <w:name w:val="En-tête Car"/>
    <w:basedOn w:val="Policepardfaut"/>
    <w:link w:val="En-tte"/>
    <w:uiPriority w:val="99"/>
    <w:rsid w:val="00D45738"/>
  </w:style>
  <w:style w:type="paragraph" w:styleId="Pieddepage">
    <w:name w:val="footer"/>
    <w:basedOn w:val="Normal"/>
    <w:link w:val="PieddepageCar"/>
    <w:uiPriority w:val="99"/>
    <w:unhideWhenUsed/>
    <w:rsid w:val="00D457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5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006890">
      <w:bodyDiv w:val="1"/>
      <w:marLeft w:val="0"/>
      <w:marRight w:val="0"/>
      <w:marTop w:val="0"/>
      <w:marBottom w:val="0"/>
      <w:divBdr>
        <w:top w:val="none" w:sz="0" w:space="0" w:color="auto"/>
        <w:left w:val="none" w:sz="0" w:space="0" w:color="auto"/>
        <w:bottom w:val="none" w:sz="0" w:space="0" w:color="auto"/>
        <w:right w:val="none" w:sz="0" w:space="0" w:color="auto"/>
      </w:divBdr>
    </w:div>
    <w:div w:id="1562326794">
      <w:bodyDiv w:val="1"/>
      <w:marLeft w:val="0"/>
      <w:marRight w:val="0"/>
      <w:marTop w:val="0"/>
      <w:marBottom w:val="0"/>
      <w:divBdr>
        <w:top w:val="none" w:sz="0" w:space="0" w:color="auto"/>
        <w:left w:val="none" w:sz="0" w:space="0" w:color="auto"/>
        <w:bottom w:val="none" w:sz="0" w:space="0" w:color="auto"/>
        <w:right w:val="none" w:sz="0" w:space="0" w:color="auto"/>
      </w:divBdr>
      <w:divsChild>
        <w:div w:id="100804174">
          <w:marLeft w:val="0"/>
          <w:marRight w:val="0"/>
          <w:marTop w:val="0"/>
          <w:marBottom w:val="0"/>
          <w:divBdr>
            <w:top w:val="none" w:sz="0" w:space="0" w:color="auto"/>
            <w:left w:val="none" w:sz="0" w:space="0" w:color="auto"/>
            <w:bottom w:val="none" w:sz="0" w:space="0" w:color="auto"/>
            <w:right w:val="none" w:sz="0" w:space="0" w:color="auto"/>
          </w:divBdr>
          <w:divsChild>
            <w:div w:id="1679893278">
              <w:marLeft w:val="0"/>
              <w:marRight w:val="0"/>
              <w:marTop w:val="0"/>
              <w:marBottom w:val="0"/>
              <w:divBdr>
                <w:top w:val="none" w:sz="0" w:space="0" w:color="auto"/>
                <w:left w:val="none" w:sz="0" w:space="0" w:color="auto"/>
                <w:bottom w:val="none" w:sz="0" w:space="0" w:color="auto"/>
                <w:right w:val="none" w:sz="0" w:space="0" w:color="auto"/>
              </w:divBdr>
              <w:divsChild>
                <w:div w:id="157579565">
                  <w:marLeft w:val="0"/>
                  <w:marRight w:val="0"/>
                  <w:marTop w:val="0"/>
                  <w:marBottom w:val="0"/>
                  <w:divBdr>
                    <w:top w:val="none" w:sz="0" w:space="0" w:color="auto"/>
                    <w:left w:val="none" w:sz="0" w:space="0" w:color="auto"/>
                    <w:bottom w:val="none" w:sz="0" w:space="0" w:color="auto"/>
                    <w:right w:val="none" w:sz="0" w:space="0" w:color="auto"/>
                  </w:divBdr>
                  <w:divsChild>
                    <w:div w:id="1924336067">
                      <w:marLeft w:val="0"/>
                      <w:marRight w:val="0"/>
                      <w:marTop w:val="0"/>
                      <w:marBottom w:val="0"/>
                      <w:divBdr>
                        <w:top w:val="none" w:sz="0" w:space="0" w:color="auto"/>
                        <w:left w:val="none" w:sz="0" w:space="0" w:color="auto"/>
                        <w:bottom w:val="none" w:sz="0" w:space="0" w:color="auto"/>
                        <w:right w:val="none" w:sz="0" w:space="0" w:color="auto"/>
                      </w:divBdr>
                      <w:divsChild>
                        <w:div w:id="9453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95766">
              <w:marLeft w:val="0"/>
              <w:marRight w:val="0"/>
              <w:marTop w:val="0"/>
              <w:marBottom w:val="0"/>
              <w:divBdr>
                <w:top w:val="none" w:sz="0" w:space="0" w:color="auto"/>
                <w:left w:val="none" w:sz="0" w:space="0" w:color="auto"/>
                <w:bottom w:val="none" w:sz="0" w:space="0" w:color="auto"/>
                <w:right w:val="none" w:sz="0" w:space="0" w:color="auto"/>
              </w:divBdr>
            </w:div>
          </w:divsChild>
        </w:div>
        <w:div w:id="218711384">
          <w:marLeft w:val="0"/>
          <w:marRight w:val="0"/>
          <w:marTop w:val="0"/>
          <w:marBottom w:val="0"/>
          <w:divBdr>
            <w:top w:val="none" w:sz="0" w:space="0" w:color="auto"/>
            <w:left w:val="none" w:sz="0" w:space="0" w:color="auto"/>
            <w:bottom w:val="none" w:sz="0" w:space="0" w:color="auto"/>
            <w:right w:val="none" w:sz="0" w:space="0" w:color="auto"/>
          </w:divBdr>
          <w:divsChild>
            <w:div w:id="12282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iplomatie.gouv.fr/fr/politique-etrangere-de-la-france/action-exterieure-des-collectivites-territoriales/financer-mes-projets-de-cooperation-decentralisee/appels-a-projets-geographiques/appel-a-projets-franco-maroca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plomatie.gouv.fr/fr/politique-etrangere-de-la-france/action-exterieure-des-collectivites-territoriales/financer-mes-projets-de-cooperation-decentralisee/appels-a-projets-geographiques/appel-a-projets-franco-maroca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iplomatie.gouv.fr/fr/politique-etrangere-de-la-france/action-exterieure-des-collectivites-territoriales/financer-mes-projets-de-cooperation-decentralisee/appels-a-projets-geographiques/appel-a-projets-franco-maroca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plomatie.gouv.fr/fr/politique-etrangere-de-la-france/action-exterieure-des-collectivites-territoriales/teledeclaration-de-l-aide-publique-au-developpement-apd/" TargetMode="External"/><Relationship Id="rId5" Type="http://schemas.openxmlformats.org/officeDocument/2006/relationships/webSettings" Target="webSettings.xml"/><Relationship Id="rId15" Type="http://schemas.openxmlformats.org/officeDocument/2006/relationships/hyperlink" Target="https://www.diplomatie.gouv.fr/fr/politique-etrangere-de-la-france/action-exterieure-des-collectivites-territoriales/financer-mes-projets-de-cooperation-decentralisee/appels-a-projets-geographiques/appel-a-projets-franco-marocain/" TargetMode="External"/><Relationship Id="rId10" Type="http://schemas.openxmlformats.org/officeDocument/2006/relationships/hyperlink" Target="https://www.afccre.org/fr/node/243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fd.fr/fr/la-ficol-un-tremplin-pour-laction-exterieure-des-territoires-francais" TargetMode="External"/><Relationship Id="rId14" Type="http://schemas.openxmlformats.org/officeDocument/2006/relationships/hyperlink" Target="https://www.diplomatie.gouv.fr/fr/politique-etrangere-de-la-france/action-exterieure-des-collectivites-territoriales/financer-mes-projets-de-cooperation-decentralisee/appels-a-projets-geographiques/appel-a-projets-franco-maroca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D89B1-0F68-4477-8F2E-9C109C0B8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Pages>
  <Words>4798</Words>
  <Characters>26392</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DUFOIX Delphine</dc:creator>
  <cp:keywords/>
  <dc:description/>
  <cp:lastModifiedBy>Mohammed Chakir</cp:lastModifiedBy>
  <cp:revision>65</cp:revision>
  <cp:lastPrinted>2025-06-10T10:49:00Z</cp:lastPrinted>
  <dcterms:created xsi:type="dcterms:W3CDTF">2025-06-10T10:01:00Z</dcterms:created>
  <dcterms:modified xsi:type="dcterms:W3CDTF">2025-06-10T12:14:00Z</dcterms:modified>
</cp:coreProperties>
</file>